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sz w:val="30"/>
          <w:szCs w:val="30"/>
        </w:rPr>
      </w:pP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四平市铁东区全域土地综合整治项目三标段</w:t>
      </w:r>
    </w:p>
    <w:p>
      <w:pPr>
        <w:spacing w:line="360" w:lineRule="auto"/>
        <w:jc w:val="center"/>
        <w:rPr>
          <w:rFonts w:ascii="仿宋" w:hAnsi="仿宋" w:eastAsia="仿宋" w:cs="仿宋"/>
          <w:b/>
          <w:bCs/>
          <w:sz w:val="30"/>
          <w:szCs w:val="30"/>
        </w:rPr>
      </w:pPr>
      <w:r>
        <w:rPr>
          <w:rFonts w:hint="eastAsia" w:ascii="仿宋" w:hAnsi="仿宋" w:eastAsia="仿宋" w:cs="仿宋"/>
          <w:b/>
          <w:bCs/>
          <w:sz w:val="30"/>
          <w:szCs w:val="30"/>
        </w:rPr>
        <w:t>旱田改水田（双合村、营盘村、 叶赫村、永合村）</w:t>
      </w:r>
    </w:p>
    <w:p>
      <w:pPr>
        <w:spacing w:line="360" w:lineRule="auto"/>
        <w:jc w:val="center"/>
        <w:rPr>
          <w:rFonts w:ascii="仿宋" w:hAnsi="仿宋" w:eastAsia="仿宋" w:cs="仿宋"/>
          <w:b/>
          <w:bCs/>
          <w:sz w:val="30"/>
          <w:szCs w:val="30"/>
        </w:rPr>
      </w:pPr>
    </w:p>
    <w:p>
      <w:pPr>
        <w:pStyle w:val="2"/>
        <w:rPr>
          <w:rFonts w:ascii="仿宋" w:hAnsi="仿宋" w:eastAsia="仿宋" w:cs="仿宋"/>
          <w:sz w:val="24"/>
        </w:rPr>
      </w:pPr>
    </w:p>
    <w:p/>
    <w:p>
      <w:pPr>
        <w:rPr>
          <w:rFonts w:ascii="仿宋" w:hAnsi="仿宋" w:eastAsia="仿宋" w:cs="仿宋"/>
          <w:sz w:val="24"/>
        </w:rPr>
      </w:pPr>
    </w:p>
    <w:p>
      <w:pPr>
        <w:pStyle w:val="2"/>
      </w:pPr>
    </w:p>
    <w:p>
      <w:pPr>
        <w:spacing w:line="360" w:lineRule="auto"/>
        <w:jc w:val="center"/>
        <w:rPr>
          <w:rFonts w:ascii="仿宋" w:hAnsi="仿宋" w:eastAsia="仿宋" w:cs="仿宋"/>
          <w:b/>
          <w:bCs/>
          <w:sz w:val="52"/>
          <w:szCs w:val="52"/>
        </w:rPr>
      </w:pPr>
      <w:r>
        <w:rPr>
          <w:rFonts w:hint="eastAsia" w:ascii="仿宋" w:hAnsi="仿宋" w:eastAsia="仿宋" w:cs="仿宋"/>
          <w:b/>
          <w:bCs/>
          <w:sz w:val="52"/>
          <w:szCs w:val="52"/>
        </w:rPr>
        <w:t>勘察设计施工总承包合同</w:t>
      </w: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p>
    <w:p/>
    <w:p>
      <w:pPr>
        <w:spacing w:line="360" w:lineRule="auto"/>
        <w:ind w:left="2402" w:leftChars="570" w:hanging="1205" w:hangingChars="500"/>
        <w:jc w:val="left"/>
        <w:rPr>
          <w:rFonts w:ascii="仿宋" w:hAnsi="仿宋" w:eastAsia="仿宋" w:cs="仿宋"/>
          <w:sz w:val="24"/>
          <w:szCs w:val="24"/>
          <w:u w:val="single"/>
        </w:rPr>
      </w:pPr>
      <w:r>
        <w:rPr>
          <w:rFonts w:hint="eastAsia" w:ascii="仿宋" w:hAnsi="仿宋" w:eastAsia="仿宋" w:cs="仿宋"/>
          <w:b/>
          <w:sz w:val="24"/>
          <w:szCs w:val="24"/>
        </w:rPr>
        <w:t>项目名称：</w:t>
      </w:r>
      <w:r>
        <w:rPr>
          <w:rFonts w:hint="eastAsia" w:ascii="仿宋" w:hAnsi="仿宋" w:eastAsia="仿宋" w:cs="仿宋"/>
          <w:sz w:val="24"/>
          <w:szCs w:val="24"/>
          <w:u w:val="single"/>
        </w:rPr>
        <w:t>四平市铁东区全域土地综合整治项目三标段：旱田改水田（双合村、营盘村、 叶赫村、永合村）勘察设计施工总承包</w:t>
      </w:r>
    </w:p>
    <w:p>
      <w:pPr>
        <w:spacing w:line="480" w:lineRule="auto"/>
        <w:ind w:firstLine="1205" w:firstLineChars="500"/>
        <w:jc w:val="left"/>
        <w:rPr>
          <w:rFonts w:ascii="仿宋" w:hAnsi="仿宋" w:eastAsia="仿宋" w:cs="仿宋"/>
          <w:b/>
          <w:sz w:val="24"/>
          <w:szCs w:val="24"/>
        </w:rPr>
      </w:pPr>
      <w:r>
        <w:rPr>
          <w:rFonts w:hint="eastAsia" w:ascii="仿宋" w:hAnsi="仿宋" w:eastAsia="仿宋" w:cs="仿宋"/>
          <w:b/>
          <w:sz w:val="24"/>
          <w:szCs w:val="24"/>
        </w:rPr>
        <w:t>项目地点：</w:t>
      </w:r>
      <w:r>
        <w:rPr>
          <w:rFonts w:hint="eastAsia" w:ascii="仿宋" w:hAnsi="仿宋" w:eastAsia="仿宋" w:cs="仿宋"/>
          <w:bCs/>
          <w:sz w:val="24"/>
          <w:szCs w:val="24"/>
          <w:u w:val="single"/>
        </w:rPr>
        <w:t>四平市铁东区</w:t>
      </w:r>
    </w:p>
    <w:p>
      <w:pPr>
        <w:spacing w:line="480" w:lineRule="auto"/>
        <w:ind w:firstLine="1205" w:firstLineChars="500"/>
        <w:jc w:val="left"/>
        <w:rPr>
          <w:rFonts w:ascii="仿宋" w:hAnsi="仿宋" w:eastAsia="仿宋" w:cs="仿宋"/>
          <w:bCs/>
          <w:sz w:val="24"/>
          <w:szCs w:val="24"/>
          <w:u w:val="single"/>
        </w:rPr>
      </w:pPr>
      <w:r>
        <w:rPr>
          <w:rFonts w:hint="eastAsia" w:ascii="仿宋" w:hAnsi="仿宋" w:eastAsia="仿宋" w:cs="仿宋"/>
          <w:b/>
          <w:sz w:val="24"/>
          <w:szCs w:val="24"/>
        </w:rPr>
        <w:t>发 包 人：</w:t>
      </w:r>
      <w:r>
        <w:rPr>
          <w:rFonts w:hint="eastAsia" w:ascii="仿宋" w:hAnsi="仿宋" w:eastAsia="仿宋" w:cs="仿宋"/>
          <w:bCs/>
          <w:sz w:val="24"/>
          <w:szCs w:val="24"/>
          <w:u w:val="single"/>
        </w:rPr>
        <w:t>四平市铁东区兴东村镇建设有限公司</w:t>
      </w:r>
    </w:p>
    <w:p>
      <w:pPr>
        <w:spacing w:line="480" w:lineRule="auto"/>
        <w:ind w:left="2402" w:leftChars="570" w:hanging="1205" w:hangingChars="500"/>
        <w:jc w:val="left"/>
        <w:rPr>
          <w:rFonts w:ascii="仿宋" w:hAnsi="仿宋" w:eastAsia="仿宋" w:cs="仿宋"/>
          <w:bCs/>
          <w:sz w:val="24"/>
          <w:szCs w:val="24"/>
          <w:u w:val="single"/>
        </w:rPr>
      </w:pPr>
      <w:r>
        <w:rPr>
          <w:rFonts w:hint="eastAsia" w:ascii="仿宋" w:hAnsi="仿宋" w:eastAsia="仿宋" w:cs="仿宋"/>
          <w:b/>
          <w:sz w:val="24"/>
          <w:szCs w:val="24"/>
        </w:rPr>
        <w:t>承 包 人：</w:t>
      </w:r>
      <w:r>
        <w:rPr>
          <w:rFonts w:hint="eastAsia" w:ascii="仿宋" w:hAnsi="仿宋" w:eastAsia="仿宋" w:cs="仿宋"/>
          <w:bCs/>
          <w:sz w:val="24"/>
          <w:szCs w:val="24"/>
          <w:u w:val="single"/>
        </w:rPr>
        <w:t>聚宏建设集团有限公司、吉林合成地质工程勘察有限公司、吉林省瑞土信息技术有限公司</w:t>
      </w:r>
    </w:p>
    <w:p>
      <w:pPr>
        <w:spacing w:line="480" w:lineRule="auto"/>
        <w:ind w:firstLine="1205" w:firstLineChars="500"/>
        <w:jc w:val="left"/>
        <w:rPr>
          <w:rFonts w:ascii="仿宋" w:hAnsi="仿宋" w:eastAsia="仿宋" w:cs="仿宋"/>
          <w:bCs/>
          <w:sz w:val="24"/>
          <w:szCs w:val="24"/>
          <w:u w:val="single"/>
        </w:rPr>
      </w:pPr>
      <w:r>
        <w:rPr>
          <w:rFonts w:hint="eastAsia" w:ascii="仿宋" w:hAnsi="仿宋" w:eastAsia="仿宋" w:cs="仿宋"/>
          <w:b/>
          <w:sz w:val="24"/>
          <w:szCs w:val="24"/>
        </w:rPr>
        <w:t>签订日期：</w:t>
      </w:r>
      <w:r>
        <w:rPr>
          <w:rFonts w:hint="eastAsia" w:ascii="仿宋" w:hAnsi="仿宋" w:eastAsia="仿宋" w:cs="仿宋"/>
          <w:b/>
          <w:sz w:val="24"/>
          <w:szCs w:val="24"/>
          <w:u w:val="single"/>
        </w:rPr>
        <w:t xml:space="preserve">     </w:t>
      </w:r>
      <w:r>
        <w:rPr>
          <w:rFonts w:hint="eastAsia" w:ascii="仿宋" w:hAnsi="仿宋" w:eastAsia="仿宋" w:cs="仿宋"/>
          <w:bCs/>
          <w:sz w:val="24"/>
          <w:szCs w:val="24"/>
          <w:u w:val="single"/>
        </w:rPr>
        <w:t>年   月    日</w:t>
      </w:r>
    </w:p>
    <w:p>
      <w:pPr>
        <w:jc w:val="center"/>
        <w:rPr>
          <w:rFonts w:ascii="仿宋" w:hAnsi="仿宋" w:eastAsia="仿宋"/>
          <w:b/>
          <w:bCs/>
          <w:sz w:val="36"/>
          <w:szCs w:val="36"/>
        </w:rPr>
      </w:pPr>
    </w:p>
    <w:p>
      <w:pPr>
        <w:jc w:val="center"/>
        <w:rPr>
          <w:rFonts w:ascii="仿宋" w:hAnsi="仿宋" w:eastAsia="仿宋"/>
          <w:b/>
          <w:bCs/>
          <w:sz w:val="36"/>
          <w:szCs w:val="36"/>
        </w:rPr>
        <w:sectPr>
          <w:pgSz w:w="11906" w:h="16838"/>
          <w:pgMar w:top="1440" w:right="1587" w:bottom="1440" w:left="1587" w:header="851" w:footer="992" w:gutter="0"/>
          <w:cols w:space="425" w:num="1"/>
          <w:docGrid w:type="lines" w:linePitch="312" w:charSpace="0"/>
        </w:sectPr>
      </w:pPr>
    </w:p>
    <w:p>
      <w:pPr>
        <w:jc w:val="center"/>
        <w:rPr>
          <w:rFonts w:ascii="仿宋" w:hAnsi="仿宋" w:eastAsia="仿宋"/>
          <w:sz w:val="36"/>
          <w:szCs w:val="36"/>
        </w:rPr>
      </w:pPr>
      <w:r>
        <w:rPr>
          <w:rFonts w:hint="eastAsia" w:ascii="仿宋" w:hAnsi="仿宋" w:eastAsia="仿宋"/>
          <w:b/>
          <w:bCs/>
          <w:sz w:val="36"/>
          <w:szCs w:val="36"/>
        </w:rPr>
        <w:t>建设项目工程总承包合同</w:t>
      </w:r>
    </w:p>
    <w:p>
      <w:pPr>
        <w:rPr>
          <w:rFonts w:ascii="仿宋" w:hAnsi="仿宋" w:eastAsia="仿宋"/>
        </w:rPr>
      </w:pP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发包人：</w:t>
      </w:r>
      <w:r>
        <w:rPr>
          <w:rFonts w:hint="eastAsia" w:ascii="仿宋" w:hAnsi="仿宋" w:eastAsia="仿宋" w:cs="仿宋"/>
          <w:sz w:val="30"/>
          <w:szCs w:val="30"/>
          <w:u w:val="single"/>
        </w:rPr>
        <w:t xml:space="preserve">四平市铁东区兴东村镇建设有限公司 </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承包人：</w:t>
      </w:r>
      <w:r>
        <w:rPr>
          <w:rFonts w:hint="eastAsia" w:ascii="仿宋" w:hAnsi="仿宋" w:eastAsia="仿宋" w:cs="仿宋"/>
          <w:sz w:val="30"/>
          <w:szCs w:val="30"/>
          <w:u w:val="single"/>
        </w:rPr>
        <w:t>聚宏建设集团有限公司</w:t>
      </w:r>
      <w:r>
        <w:rPr>
          <w:rFonts w:hint="eastAsia" w:ascii="仿宋_GB2312" w:eastAsia="仿宋_GB2312"/>
          <w:sz w:val="30"/>
          <w:szCs w:val="30"/>
          <w:u w:val="single"/>
        </w:rPr>
        <w:t>（联合体牵头人）吉林合成地质工程勘察有限公司、吉林省瑞土信息技术有限公司（联合体成员）</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根据《中华人民共和国民法典》、《中华人民共和国建筑法》及有关法律规定，遵循平等、自愿、公平和诚实信用的原则，双方就 </w:t>
      </w:r>
      <w:r>
        <w:rPr>
          <w:rFonts w:hint="eastAsia" w:ascii="仿宋" w:hAnsi="仿宋" w:eastAsia="仿宋" w:cs="仿宋"/>
          <w:sz w:val="30"/>
          <w:szCs w:val="30"/>
          <w:u w:val="single"/>
        </w:rPr>
        <w:t>四平市铁东区全域土地综合整治项目三标段：旱田改水田（双合村、营盘村、 叶赫村、永合村）勘察 、设计、施工总承包</w:t>
      </w:r>
      <w:r>
        <w:rPr>
          <w:rFonts w:hint="eastAsia" w:ascii="仿宋" w:hAnsi="仿宋" w:eastAsia="仿宋" w:cs="仿宋"/>
          <w:sz w:val="30"/>
          <w:szCs w:val="30"/>
        </w:rPr>
        <w:t>项目的有关事项协商一致，共同达成如下协议：</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一、工程概况</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1、工程名称：</w:t>
      </w:r>
      <w:r>
        <w:rPr>
          <w:rFonts w:hint="eastAsia" w:ascii="仿宋" w:hAnsi="仿宋" w:eastAsia="仿宋" w:cs="仿宋"/>
          <w:sz w:val="30"/>
          <w:szCs w:val="30"/>
          <w:u w:val="single"/>
        </w:rPr>
        <w:t>四平市铁东区全域土地综合整治项目三标段：旱田改水田（双合村、营盘村、 叶赫村、永合村）勘察设计施工总承包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2、工程地点：</w:t>
      </w:r>
      <w:r>
        <w:rPr>
          <w:rFonts w:hint="eastAsia" w:ascii="仿宋" w:hAnsi="仿宋" w:eastAsia="仿宋" w:cs="仿宋"/>
          <w:sz w:val="30"/>
          <w:szCs w:val="30"/>
          <w:u w:val="single"/>
        </w:rPr>
        <w:t>四平市铁东区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3、工程内容及规模：</w:t>
      </w:r>
      <w:r>
        <w:rPr>
          <w:rFonts w:hint="eastAsia" w:ascii="仿宋" w:hAnsi="仿宋" w:eastAsia="仿宋" w:cs="仿宋"/>
          <w:sz w:val="30"/>
          <w:szCs w:val="30"/>
          <w:u w:val="single"/>
        </w:rPr>
        <w:t>本项目为四平市铁东区全域土地综合整治项目（旱田改水田工程），建设地点位于四平市铁东区。改造面积为400公顷。旱田改水田工程包括：双合村、营盘村、 叶赫村、永合村。</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4、工程承包范围：</w:t>
      </w:r>
    </w:p>
    <w:p>
      <w:pPr>
        <w:spacing w:line="360" w:lineRule="auto"/>
        <w:rPr>
          <w:rFonts w:ascii="仿宋" w:hAnsi="仿宋" w:eastAsia="仿宋" w:cs="仿宋"/>
          <w:bCs/>
          <w:sz w:val="30"/>
          <w:szCs w:val="30"/>
          <w:u w:val="single"/>
        </w:rPr>
      </w:pPr>
      <w:r>
        <w:rPr>
          <w:rFonts w:hint="eastAsia" w:ascii="仿宋" w:hAnsi="仿宋" w:eastAsia="仿宋" w:cs="仿宋"/>
          <w:bCs/>
          <w:sz w:val="30"/>
          <w:szCs w:val="30"/>
        </w:rPr>
        <w:t>具体包括以下内容：</w:t>
      </w:r>
      <w:r>
        <w:rPr>
          <w:rFonts w:hint="eastAsia" w:ascii="仿宋_GB2312" w:hAnsi="仿宋_GB2312" w:eastAsia="仿宋_GB2312" w:cs="仿宋_GB2312"/>
          <w:bCs/>
          <w:sz w:val="30"/>
          <w:szCs w:val="30"/>
          <w:u w:val="single"/>
        </w:rPr>
        <w:t>勘察工作为满足施工图设计要求的全部勘察工作；设计工作包括初步设计及设计概算编制方案设计、施工图设计、后续设计服务等；施工工作包含：</w:t>
      </w:r>
      <w:r>
        <w:rPr>
          <w:rFonts w:hint="eastAsia" w:ascii="仿宋" w:hAnsi="仿宋" w:eastAsia="仿宋" w:cs="仿宋"/>
          <w:bCs/>
          <w:sz w:val="30"/>
          <w:szCs w:val="30"/>
          <w:u w:val="single"/>
        </w:rPr>
        <w:t>土地平整工程、土地改良工程、灌溉与排水工程、田间道路工程、护砌工程</w:t>
      </w:r>
      <w:r>
        <w:rPr>
          <w:rFonts w:hint="eastAsia" w:ascii="仿宋" w:hAnsi="仿宋" w:eastAsia="仿宋" w:cs="仿宋"/>
          <w:bCs/>
          <w:sz w:val="30"/>
          <w:szCs w:val="30"/>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5、质量目标：</w:t>
      </w:r>
      <w:r>
        <w:rPr>
          <w:rFonts w:ascii="仿宋_GB2312" w:eastAsia="仿宋_GB2312"/>
          <w:sz w:val="30"/>
          <w:szCs w:val="30"/>
          <w:u w:val="single"/>
        </w:rPr>
        <w:t>勘察、设计要求符合国家相关规范标准，施工要求达到国家相关工程施工质量验收统一标准</w:t>
      </w:r>
      <w:r>
        <w:rPr>
          <w:rFonts w:hint="eastAsia" w:ascii="仿宋" w:hAnsi="仿宋" w:eastAsia="仿宋" w:cs="仿宋"/>
          <w:sz w:val="30"/>
          <w:szCs w:val="30"/>
          <w:u w:val="single"/>
        </w:rPr>
        <w:t>。</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6、工期目标：</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计划开始工作日期：</w:t>
      </w:r>
      <w:r>
        <w:rPr>
          <w:rFonts w:hint="eastAsia" w:ascii="仿宋" w:hAnsi="仿宋" w:eastAsia="仿宋" w:cs="仿宋"/>
          <w:sz w:val="30"/>
          <w:szCs w:val="30"/>
          <w:u w:val="single"/>
        </w:rPr>
        <w:t>2022</w:t>
      </w:r>
      <w:r>
        <w:rPr>
          <w:rFonts w:hint="eastAsia" w:ascii="仿宋" w:hAnsi="仿宋" w:eastAsia="仿宋" w:cs="仿宋"/>
          <w:sz w:val="30"/>
          <w:szCs w:val="30"/>
        </w:rPr>
        <w:t xml:space="preserve"> 年 </w:t>
      </w:r>
      <w:r>
        <w:rPr>
          <w:rFonts w:hint="eastAsia" w:ascii="仿宋" w:hAnsi="仿宋" w:eastAsia="仿宋" w:cs="仿宋"/>
          <w:sz w:val="30"/>
          <w:szCs w:val="30"/>
          <w:u w:val="single"/>
        </w:rPr>
        <w:t>10</w:t>
      </w:r>
      <w:r>
        <w:rPr>
          <w:rFonts w:hint="eastAsia" w:ascii="仿宋" w:hAnsi="仿宋" w:eastAsia="仿宋" w:cs="仿宋"/>
          <w:sz w:val="30"/>
          <w:szCs w:val="30"/>
        </w:rPr>
        <w:t xml:space="preserve"> 月 </w:t>
      </w:r>
      <w:r>
        <w:rPr>
          <w:rFonts w:hint="eastAsia" w:ascii="仿宋" w:hAnsi="仿宋" w:eastAsia="仿宋" w:cs="仿宋"/>
          <w:sz w:val="30"/>
          <w:szCs w:val="30"/>
          <w:u w:val="single"/>
        </w:rPr>
        <w:t>1</w:t>
      </w:r>
      <w:r>
        <w:rPr>
          <w:rFonts w:hint="eastAsia" w:ascii="仿宋" w:hAnsi="仿宋" w:eastAsia="仿宋" w:cs="仿宋"/>
          <w:sz w:val="30"/>
          <w:szCs w:val="30"/>
        </w:rPr>
        <w:t xml:space="preserve"> 日</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计划竣工日期：</w:t>
      </w:r>
      <w:r>
        <w:rPr>
          <w:rFonts w:hint="eastAsia" w:ascii="仿宋" w:hAnsi="仿宋" w:eastAsia="仿宋" w:cs="仿宋"/>
          <w:sz w:val="30"/>
          <w:szCs w:val="30"/>
          <w:u w:val="single"/>
        </w:rPr>
        <w:t>2023</w:t>
      </w:r>
      <w:r>
        <w:rPr>
          <w:rFonts w:hint="eastAsia" w:ascii="仿宋" w:hAnsi="仿宋" w:eastAsia="仿宋" w:cs="仿宋"/>
          <w:sz w:val="30"/>
          <w:szCs w:val="30"/>
        </w:rPr>
        <w:t>年</w:t>
      </w:r>
      <w:r>
        <w:rPr>
          <w:rFonts w:hint="eastAsia" w:ascii="仿宋" w:hAnsi="仿宋" w:eastAsia="仿宋" w:cs="仿宋"/>
          <w:sz w:val="30"/>
          <w:szCs w:val="30"/>
          <w:u w:val="single"/>
        </w:rPr>
        <w:t xml:space="preserve"> 10 </w:t>
      </w:r>
      <w:r>
        <w:rPr>
          <w:rFonts w:hint="eastAsia" w:ascii="仿宋" w:hAnsi="仿宋" w:eastAsia="仿宋" w:cs="仿宋"/>
          <w:sz w:val="30"/>
          <w:szCs w:val="30"/>
        </w:rPr>
        <w:t>月</w:t>
      </w:r>
      <w:r>
        <w:rPr>
          <w:rFonts w:hint="eastAsia" w:ascii="仿宋" w:hAnsi="仿宋" w:eastAsia="仿宋" w:cs="仿宋"/>
          <w:sz w:val="30"/>
          <w:szCs w:val="30"/>
          <w:u w:val="single"/>
        </w:rPr>
        <w:t xml:space="preserve"> 31 </w:t>
      </w:r>
      <w:r>
        <w:rPr>
          <w:rFonts w:hint="eastAsia" w:ascii="仿宋" w:hAnsi="仿宋" w:eastAsia="仿宋" w:cs="仿宋"/>
          <w:sz w:val="30"/>
          <w:szCs w:val="30"/>
        </w:rPr>
        <w:t>日。</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工期总日历天数：</w:t>
      </w:r>
      <w:r>
        <w:rPr>
          <w:rFonts w:hint="eastAsia" w:ascii="仿宋" w:hAnsi="仿宋" w:eastAsia="仿宋" w:cs="仿宋"/>
          <w:sz w:val="30"/>
          <w:szCs w:val="30"/>
          <w:u w:val="single"/>
        </w:rPr>
        <w:t xml:space="preserve"> 396 </w:t>
      </w:r>
      <w:r>
        <w:rPr>
          <w:rFonts w:hint="eastAsia" w:ascii="仿宋" w:hAnsi="仿宋" w:eastAsia="仿宋" w:cs="仿宋"/>
          <w:sz w:val="30"/>
          <w:szCs w:val="30"/>
        </w:rPr>
        <w:t>天，工期总日历天数与根据前述计划日期计算的工期天数不一致的，以工期总日历天数为准。</w:t>
      </w:r>
    </w:p>
    <w:p>
      <w:pPr>
        <w:numPr>
          <w:ilvl w:val="0"/>
          <w:numId w:val="2"/>
        </w:num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合同金额</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 暂定签约合同价（含税）为：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人民币（大写) </w:t>
      </w:r>
      <w:r>
        <w:rPr>
          <w:rFonts w:hint="eastAsia" w:ascii="仿宋" w:hAnsi="仿宋" w:eastAsia="仿宋" w:cs="仿宋"/>
          <w:sz w:val="30"/>
          <w:szCs w:val="30"/>
          <w:u w:val="single"/>
        </w:rPr>
        <w:t>陆仟零柒拾捌万壹仟捌佰叁拾叁元</w:t>
      </w:r>
      <w:r>
        <w:rPr>
          <w:rFonts w:hint="eastAsia" w:ascii="仿宋" w:hAnsi="仿宋" w:eastAsia="仿宋" w:cs="仿宋"/>
          <w:sz w:val="30"/>
          <w:szCs w:val="30"/>
        </w:rPr>
        <w:t>（¥</w:t>
      </w:r>
      <w:r>
        <w:rPr>
          <w:rFonts w:hint="eastAsia" w:ascii="仿宋" w:hAnsi="仿宋" w:eastAsia="仿宋" w:cs="仿宋"/>
          <w:sz w:val="30"/>
          <w:szCs w:val="30"/>
          <w:u w:val="single"/>
        </w:rPr>
        <w:t>60781833</w:t>
      </w:r>
      <w:r>
        <w:rPr>
          <w:rFonts w:hint="eastAsia" w:ascii="仿宋" w:hAnsi="仿宋" w:eastAsia="仿宋" w:cs="仿宋"/>
          <w:sz w:val="30"/>
          <w:szCs w:val="30"/>
        </w:rPr>
        <w:t>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具体构成详见价格清单。其中： </w:t>
      </w:r>
    </w:p>
    <w:p>
      <w:pPr>
        <w:numPr>
          <w:ilvl w:val="0"/>
          <w:numId w:val="3"/>
        </w:num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设计费（含税）：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人民币（大写) </w:t>
      </w:r>
      <w:r>
        <w:rPr>
          <w:rFonts w:hint="eastAsia" w:ascii="仿宋" w:hAnsi="仿宋" w:eastAsia="仿宋" w:cs="仿宋"/>
          <w:sz w:val="30"/>
          <w:szCs w:val="30"/>
          <w:u w:val="single"/>
        </w:rPr>
        <w:t>壹佰伍拾壹万陆仟贰佰叁拾叁元</w:t>
      </w:r>
      <w:r>
        <w:rPr>
          <w:rFonts w:hint="eastAsia" w:ascii="仿宋" w:hAnsi="仿宋" w:eastAsia="仿宋" w:cs="仿宋"/>
          <w:sz w:val="30"/>
          <w:szCs w:val="30"/>
        </w:rPr>
        <w:t>（¥</w:t>
      </w:r>
      <w:r>
        <w:rPr>
          <w:rFonts w:hint="eastAsia" w:ascii="仿宋" w:hAnsi="仿宋" w:eastAsia="仿宋" w:cs="仿宋"/>
          <w:sz w:val="30"/>
          <w:szCs w:val="30"/>
          <w:u w:val="single"/>
        </w:rPr>
        <w:t>1516233</w:t>
      </w:r>
      <w:r>
        <w:rPr>
          <w:rFonts w:hint="eastAsia" w:ascii="仿宋" w:hAnsi="仿宋" w:eastAsia="仿宋" w:cs="仿宋"/>
          <w:sz w:val="30"/>
          <w:szCs w:val="30"/>
        </w:rPr>
        <w:t>元）；适用税率：</w:t>
      </w:r>
      <w:r>
        <w:rPr>
          <w:rFonts w:hint="eastAsia" w:ascii="仿宋" w:hAnsi="仿宋" w:eastAsia="仿宋" w:cs="仿宋"/>
          <w:sz w:val="30"/>
          <w:szCs w:val="30"/>
          <w:u w:val="single"/>
        </w:rPr>
        <w:t>6</w:t>
      </w:r>
      <w:r>
        <w:rPr>
          <w:rFonts w:hint="eastAsia" w:ascii="仿宋" w:hAnsi="仿宋" w:eastAsia="仿宋" w:cs="仿宋"/>
          <w:sz w:val="30"/>
          <w:szCs w:val="30"/>
        </w:rPr>
        <w:t>%，税金为人民币（大写)</w:t>
      </w:r>
      <w:r>
        <w:rPr>
          <w:rFonts w:hint="eastAsia" w:ascii="仿宋" w:hAnsi="仿宋" w:eastAsia="仿宋" w:cs="仿宋"/>
          <w:sz w:val="30"/>
          <w:szCs w:val="30"/>
          <w:u w:val="single"/>
        </w:rPr>
        <w:t>捌万伍仟捌佰贰拾肆元伍角壹分</w:t>
      </w:r>
      <w:r>
        <w:rPr>
          <w:rFonts w:hint="eastAsia" w:ascii="仿宋" w:hAnsi="仿宋" w:eastAsia="仿宋" w:cs="仿宋"/>
          <w:sz w:val="30"/>
          <w:szCs w:val="30"/>
        </w:rPr>
        <w:t>（¥</w:t>
      </w:r>
      <w:r>
        <w:rPr>
          <w:rFonts w:hint="eastAsia" w:ascii="仿宋" w:hAnsi="仿宋" w:eastAsia="仿宋" w:cs="仿宋"/>
          <w:sz w:val="30"/>
          <w:szCs w:val="30"/>
          <w:u w:val="single"/>
        </w:rPr>
        <w:t>85824.51</w:t>
      </w:r>
      <w:r>
        <w:rPr>
          <w:rFonts w:hint="eastAsia" w:ascii="仿宋" w:hAnsi="仿宋" w:eastAsia="仿宋" w:cs="仿宋"/>
          <w:sz w:val="30"/>
          <w:szCs w:val="30"/>
        </w:rPr>
        <w:t xml:space="preserve">元）； </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 建筑安装工程费（含税）：</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人民币（大写)</w:t>
      </w:r>
      <w:r>
        <w:rPr>
          <w:rFonts w:hint="eastAsia" w:ascii="仿宋" w:hAnsi="仿宋" w:eastAsia="仿宋" w:cs="仿宋"/>
          <w:sz w:val="30"/>
          <w:szCs w:val="30"/>
          <w:u w:val="single"/>
        </w:rPr>
        <w:t>伍仟捌佰捌拾万元</w:t>
      </w:r>
      <w:r>
        <w:rPr>
          <w:rFonts w:hint="eastAsia" w:ascii="仿宋" w:hAnsi="仿宋" w:eastAsia="仿宋" w:cs="仿宋"/>
          <w:sz w:val="30"/>
          <w:szCs w:val="30"/>
        </w:rPr>
        <w:t>（¥</w:t>
      </w:r>
      <w:r>
        <w:rPr>
          <w:rFonts w:hint="eastAsia" w:ascii="仿宋" w:hAnsi="仿宋" w:eastAsia="仿宋" w:cs="仿宋"/>
          <w:sz w:val="30"/>
          <w:szCs w:val="30"/>
          <w:u w:val="single"/>
        </w:rPr>
        <w:t>58800000</w:t>
      </w:r>
      <w:r>
        <w:rPr>
          <w:rFonts w:hint="eastAsia" w:ascii="仿宋" w:hAnsi="仿宋" w:eastAsia="仿宋" w:cs="仿宋"/>
          <w:sz w:val="30"/>
          <w:szCs w:val="30"/>
        </w:rPr>
        <w:t>元）；适用税率：</w:t>
      </w:r>
      <w:r>
        <w:rPr>
          <w:rFonts w:hint="eastAsia" w:ascii="仿宋" w:hAnsi="仿宋" w:eastAsia="仿宋" w:cs="仿宋"/>
          <w:sz w:val="30"/>
          <w:szCs w:val="30"/>
          <w:u w:val="single"/>
        </w:rPr>
        <w:t xml:space="preserve"> 9</w:t>
      </w:r>
      <w:r>
        <w:rPr>
          <w:rFonts w:hint="eastAsia" w:ascii="仿宋" w:hAnsi="仿宋" w:eastAsia="仿宋" w:cs="仿宋"/>
          <w:sz w:val="30"/>
          <w:szCs w:val="30"/>
        </w:rPr>
        <w:t>%，税金为人民币（大写)</w:t>
      </w:r>
      <w:r>
        <w:rPr>
          <w:rFonts w:hint="eastAsia" w:ascii="仿宋" w:hAnsi="仿宋" w:eastAsia="仿宋" w:cs="仿宋"/>
          <w:sz w:val="30"/>
          <w:szCs w:val="30"/>
          <w:u w:val="single"/>
        </w:rPr>
        <w:t>肆佰捌拾伍万伍仟零肆拾伍元捌角柒分</w:t>
      </w:r>
      <w:r>
        <w:rPr>
          <w:rFonts w:hint="eastAsia" w:ascii="仿宋" w:hAnsi="仿宋" w:eastAsia="仿宋" w:cs="仿宋"/>
          <w:sz w:val="30"/>
          <w:szCs w:val="30"/>
        </w:rPr>
        <w:t>（¥</w:t>
      </w:r>
      <w:r>
        <w:rPr>
          <w:rFonts w:hint="eastAsia" w:ascii="仿宋" w:hAnsi="仿宋" w:eastAsia="仿宋" w:cs="仿宋"/>
          <w:sz w:val="30"/>
          <w:szCs w:val="30"/>
          <w:u w:val="single"/>
        </w:rPr>
        <w:t>4855045.87</w:t>
      </w:r>
      <w:r>
        <w:rPr>
          <w:rFonts w:hint="eastAsia" w:ascii="仿宋" w:hAnsi="仿宋" w:eastAsia="仿宋" w:cs="仿宋"/>
          <w:sz w:val="30"/>
          <w:szCs w:val="30"/>
        </w:rPr>
        <w:t>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 （3） 勘察费（含税）：</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人民币（大写)</w:t>
      </w:r>
      <w:r>
        <w:rPr>
          <w:rFonts w:hint="eastAsia" w:ascii="仿宋" w:hAnsi="仿宋" w:eastAsia="仿宋" w:cs="仿宋"/>
          <w:sz w:val="30"/>
          <w:szCs w:val="30"/>
          <w:u w:val="single"/>
        </w:rPr>
        <w:t>肆拾陆万伍仟陆佰元</w:t>
      </w:r>
      <w:r>
        <w:rPr>
          <w:rFonts w:hint="eastAsia" w:ascii="仿宋" w:hAnsi="仿宋" w:eastAsia="仿宋" w:cs="仿宋"/>
          <w:sz w:val="30"/>
          <w:szCs w:val="30"/>
        </w:rPr>
        <w:t>（¥</w:t>
      </w:r>
      <w:r>
        <w:rPr>
          <w:rFonts w:hint="eastAsia" w:ascii="仿宋" w:hAnsi="仿宋" w:eastAsia="仿宋" w:cs="仿宋"/>
          <w:sz w:val="30"/>
          <w:szCs w:val="30"/>
          <w:u w:val="single"/>
        </w:rPr>
        <w:t>465600</w:t>
      </w:r>
      <w:r>
        <w:rPr>
          <w:rFonts w:hint="eastAsia" w:ascii="仿宋" w:hAnsi="仿宋" w:eastAsia="仿宋" w:cs="仿宋"/>
          <w:sz w:val="30"/>
          <w:szCs w:val="30"/>
        </w:rPr>
        <w:t>元）；适用税率：</w:t>
      </w:r>
      <w:r>
        <w:rPr>
          <w:rFonts w:hint="eastAsia" w:ascii="仿宋" w:hAnsi="仿宋" w:eastAsia="仿宋" w:cs="仿宋"/>
          <w:sz w:val="30"/>
          <w:szCs w:val="30"/>
          <w:u w:val="single"/>
        </w:rPr>
        <w:t>6</w:t>
      </w:r>
      <w:r>
        <w:rPr>
          <w:rFonts w:hint="eastAsia" w:ascii="仿宋" w:hAnsi="仿宋" w:eastAsia="仿宋" w:cs="仿宋"/>
          <w:sz w:val="30"/>
          <w:szCs w:val="30"/>
        </w:rPr>
        <w:t>%，税金为人民币（大写)</w:t>
      </w:r>
      <w:r>
        <w:rPr>
          <w:rFonts w:hint="eastAsia" w:ascii="仿宋" w:hAnsi="仿宋" w:eastAsia="仿宋" w:cs="仿宋"/>
          <w:sz w:val="30"/>
          <w:szCs w:val="30"/>
          <w:u w:val="single"/>
        </w:rPr>
        <w:t>贰万陆仟叁佰伍拾肆元柒角贰分</w:t>
      </w:r>
      <w:r>
        <w:rPr>
          <w:rFonts w:hint="eastAsia" w:ascii="仿宋" w:hAnsi="仿宋" w:eastAsia="仿宋" w:cs="仿宋"/>
          <w:sz w:val="30"/>
          <w:szCs w:val="30"/>
        </w:rPr>
        <w:t>（¥</w:t>
      </w:r>
      <w:r>
        <w:rPr>
          <w:rFonts w:hint="eastAsia" w:ascii="仿宋" w:hAnsi="仿宋" w:eastAsia="仿宋" w:cs="仿宋"/>
          <w:sz w:val="30"/>
          <w:szCs w:val="30"/>
          <w:u w:val="single"/>
        </w:rPr>
        <w:t>26354.72</w:t>
      </w:r>
      <w:r>
        <w:rPr>
          <w:rFonts w:hint="eastAsia" w:ascii="仿宋" w:hAnsi="仿宋" w:eastAsia="仿宋" w:cs="仿宋"/>
          <w:sz w:val="30"/>
          <w:szCs w:val="30"/>
        </w:rPr>
        <w:t>元）。</w:t>
      </w:r>
    </w:p>
    <w:p>
      <w:pPr>
        <w:numPr>
          <w:ilvl w:val="0"/>
          <w:numId w:val="4"/>
        </w:num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合同价格形式：合同最终价款以财审或审计最终值为准</w:t>
      </w:r>
    </w:p>
    <w:p>
      <w:pPr>
        <w:numPr>
          <w:ilvl w:val="0"/>
          <w:numId w:val="5"/>
        </w:numPr>
        <w:rPr>
          <w:rFonts w:ascii="仿宋" w:hAnsi="仿宋" w:eastAsia="仿宋" w:cs="仿宋"/>
          <w:color w:val="000000" w:themeColor="text1"/>
          <w:sz w:val="30"/>
          <w:szCs w:val="30"/>
          <w:u w:val="single"/>
        </w:rPr>
      </w:pPr>
      <w:r>
        <w:rPr>
          <w:rFonts w:hint="eastAsia" w:ascii="仿宋" w:hAnsi="仿宋" w:eastAsia="仿宋" w:cs="仿宋"/>
          <w:sz w:val="30"/>
          <w:szCs w:val="30"/>
          <w:u w:val="single"/>
        </w:rPr>
        <w:t>本工程为工程总承包项目，采用工程量清单计价方式，计价依据执行《建设工程工程量清单计价规范》（GB50500-2013）和吉林省市政专业【2019】现行计价定额和费用定额，市政定额不满足的参考相关相近专业现行计价定额和费用定额。施工结算依据经发包人确认的完整施工图纸、工程变更联系单（含设计变更）、现场签证及其他相关工程资料，以清单计价方式编制。</w:t>
      </w:r>
      <w:r>
        <w:rPr>
          <w:rFonts w:hint="eastAsia" w:ascii="仿宋" w:hAnsi="仿宋" w:eastAsia="仿宋" w:cs="仿宋"/>
          <w:color w:val="000000" w:themeColor="text1"/>
          <w:sz w:val="30"/>
          <w:szCs w:val="30"/>
          <w:u w:val="single"/>
        </w:rPr>
        <w:t>进度款及最终结算价差调整：工程中施工使</w:t>
      </w:r>
      <w:r>
        <w:rPr>
          <w:rFonts w:hint="eastAsia" w:ascii="仿宋" w:hAnsi="仿宋" w:eastAsia="仿宋" w:cs="仿宋"/>
          <w:color w:val="000000" w:themeColor="text1"/>
          <w:sz w:val="30"/>
          <w:szCs w:val="30"/>
          <w:highlight w:val="none"/>
          <w:u w:val="single"/>
        </w:rPr>
        <w:t>用的</w:t>
      </w:r>
      <w:r>
        <w:rPr>
          <w:rFonts w:hint="eastAsia" w:ascii="仿宋" w:hAnsi="仿宋" w:eastAsia="仿宋" w:cs="仿宋"/>
          <w:color w:val="auto"/>
          <w:sz w:val="30"/>
          <w:szCs w:val="30"/>
          <w:highlight w:val="none"/>
          <w:u w:val="single"/>
        </w:rPr>
        <w:t>材料</w:t>
      </w:r>
      <w:r>
        <w:rPr>
          <w:rFonts w:hint="eastAsia" w:ascii="仿宋" w:hAnsi="仿宋" w:eastAsia="仿宋" w:cs="仿宋"/>
          <w:color w:val="000000" w:themeColor="text1"/>
          <w:sz w:val="30"/>
          <w:szCs w:val="30"/>
          <w:highlight w:val="none"/>
          <w:u w:val="single"/>
        </w:rPr>
        <w:t>价格</w:t>
      </w:r>
      <w:r>
        <w:rPr>
          <w:rFonts w:hint="eastAsia" w:ascii="仿宋" w:hAnsi="仿宋" w:eastAsia="仿宋" w:cs="仿宋"/>
          <w:color w:val="000000" w:themeColor="text1"/>
          <w:sz w:val="30"/>
          <w:szCs w:val="30"/>
          <w:u w:val="single"/>
        </w:rPr>
        <w:t>按照吉林省建设工程造价信息网中的综合价格（四平地区）及省、市相关部门下发的相关造价文件进行价差调整及相应费用调整、没有信息价执行经甲方、监理确认签字并盖章的市场价；工程施工中使用的人工和施工机械使用费执行吉林省四平市工程的造价</w:t>
      </w:r>
      <w:bookmarkStart w:id="0" w:name="_GoBack"/>
      <w:bookmarkEnd w:id="0"/>
      <w:r>
        <w:rPr>
          <w:rFonts w:hint="eastAsia" w:ascii="仿宋" w:hAnsi="仿宋" w:eastAsia="仿宋" w:cs="仿宋"/>
          <w:color w:val="000000" w:themeColor="text1"/>
          <w:sz w:val="30"/>
          <w:szCs w:val="30"/>
          <w:u w:val="single"/>
        </w:rPr>
        <w:t>信息结算文件及相关文件进行政策性调整，四平市没有结算文件的</w:t>
      </w:r>
      <w:r>
        <w:rPr>
          <w:rFonts w:hint="eastAsia" w:ascii="仿宋" w:hAnsi="仿宋" w:eastAsia="仿宋" w:cs="仿宋"/>
          <w:color w:val="auto"/>
          <w:sz w:val="30"/>
          <w:szCs w:val="30"/>
          <w:u w:val="single"/>
        </w:rPr>
        <w:t>执行吉林省结算</w:t>
      </w:r>
      <w:r>
        <w:rPr>
          <w:rFonts w:hint="eastAsia" w:ascii="仿宋" w:hAnsi="仿宋" w:eastAsia="仿宋" w:cs="仿宋"/>
          <w:color w:val="000000" w:themeColor="text1"/>
          <w:sz w:val="30"/>
          <w:szCs w:val="30"/>
          <w:u w:val="single"/>
        </w:rPr>
        <w:t>文件。</w:t>
      </w:r>
    </w:p>
    <w:p>
      <w:pPr>
        <w:numPr>
          <w:ilvl w:val="255"/>
          <w:numId w:val="0"/>
        </w:numPr>
        <w:jc w:val="left"/>
        <w:rPr>
          <w:u w:val="single"/>
        </w:rPr>
      </w:pPr>
      <w:r>
        <w:rPr>
          <w:rFonts w:hint="eastAsia" w:ascii="仿宋" w:hAnsi="仿宋" w:eastAsia="仿宋" w:cs="仿宋"/>
          <w:sz w:val="30"/>
          <w:szCs w:val="30"/>
        </w:rPr>
        <w:t>2)勘察费：</w:t>
      </w:r>
      <w:r>
        <w:rPr>
          <w:rFonts w:hint="eastAsia" w:ascii="仿宋" w:hAnsi="仿宋" w:eastAsia="仿宋" w:cs="仿宋"/>
          <w:sz w:val="30"/>
          <w:szCs w:val="30"/>
          <w:u w:val="single"/>
        </w:rPr>
        <w:t>参考国家发展计划委员会、建设部关于发布《工程勘察设计收费管理规定》的通知（计价格[2002]10 号）文件及吉林省收费标准计算勘察费。勘察费按照收费文件及相关政策综合考虑，中标折</w:t>
      </w:r>
      <w:r>
        <w:rPr>
          <w:rFonts w:hint="eastAsia" w:ascii="仿宋" w:hAnsi="仿宋" w:eastAsia="仿宋"/>
          <w:sz w:val="28"/>
          <w:szCs w:val="28"/>
          <w:u w:val="single"/>
        </w:rPr>
        <w:t>扣系数0.6固定不变</w:t>
      </w:r>
      <w:r>
        <w:rPr>
          <w:rFonts w:hint="eastAsia" w:ascii="仿宋" w:hAnsi="仿宋" w:eastAsia="仿宋" w:cs="仿宋"/>
          <w:sz w:val="30"/>
          <w:szCs w:val="30"/>
          <w:u w:val="single"/>
        </w:rPr>
        <w:t>，最终以勘察报告中勘探数量及内容按照吉林省物价部门收费标准*中标折扣系数进行结算。</w:t>
      </w:r>
    </w:p>
    <w:p>
      <w:pPr>
        <w:numPr>
          <w:ilvl w:val="255"/>
          <w:numId w:val="0"/>
        </w:numPr>
        <w:tabs>
          <w:tab w:val="left" w:pos="567"/>
        </w:tabs>
        <w:jc w:val="left"/>
        <w:rPr>
          <w:rFonts w:ascii="Arial" w:hAnsi="Arial" w:eastAsia="黑体" w:cs="Times New Roman"/>
          <w:sz w:val="28"/>
          <w:szCs w:val="20"/>
        </w:rPr>
      </w:pPr>
      <w:r>
        <w:rPr>
          <w:rFonts w:hint="eastAsia" w:ascii="仿宋" w:hAnsi="仿宋" w:eastAsia="仿宋" w:cs="仿宋"/>
          <w:sz w:val="30"/>
          <w:szCs w:val="30"/>
          <w:u w:val="single"/>
        </w:rPr>
        <w:t>3)设计费：设计费包含承包人按照招标文件及发包人设计任务书的要求提供初步设计及设计概算编制及各阶段设计、后续施工及验收阶段的现场服务等全过程内设计服务所需的全部费用。设计费按照国家规定收费文件及四平市相关政策。最终以四平市铁东区财政评审中心审定的工程费用为计费基数*2.579%计算最终设计费。</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三、履约担保</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承包人是否提供履约担保：</w:t>
      </w:r>
      <w:r>
        <w:rPr>
          <w:rFonts w:hint="eastAsia" w:ascii="仿宋" w:hAnsi="仿宋" w:eastAsia="仿宋" w:cs="仿宋"/>
          <w:sz w:val="30"/>
          <w:szCs w:val="30"/>
          <w:u w:val="single"/>
        </w:rPr>
        <w:t>否</w:t>
      </w:r>
      <w:r>
        <w:rPr>
          <w:rFonts w:hint="eastAsia" w:ascii="仿宋" w:hAnsi="仿宋" w:eastAsia="仿宋" w:cs="仿宋"/>
          <w:sz w:val="30"/>
          <w:szCs w:val="30"/>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履约担保的方式、金额及期限:</w:t>
      </w:r>
      <w:r>
        <w:rPr>
          <w:rFonts w:hint="eastAsia" w:ascii="仿宋_GB2312" w:eastAsia="仿宋_GB2312"/>
          <w:sz w:val="30"/>
          <w:szCs w:val="30"/>
          <w:u w:val="single"/>
        </w:rPr>
        <w:t>无。</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四、转包或分包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1、本合同范围的工程，应由承包人自行实施；不允许承包人分包或转包。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2、如有转包和未经发包人同意的分包行为，发包人有权解除合同。</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五、付款方式及结算</w:t>
      </w:r>
    </w:p>
    <w:p>
      <w:pPr>
        <w:spacing w:line="360" w:lineRule="auto"/>
        <w:ind w:firstLine="300" w:firstLineChars="100"/>
        <w:outlineLvl w:val="1"/>
        <w:rPr>
          <w:rFonts w:ascii="仿宋" w:hAnsi="仿宋" w:eastAsia="仿宋" w:cs="仿宋"/>
          <w:sz w:val="30"/>
          <w:szCs w:val="30"/>
        </w:rPr>
      </w:pPr>
      <w:r>
        <w:rPr>
          <w:rFonts w:hint="eastAsia" w:ascii="仿宋" w:hAnsi="仿宋" w:eastAsia="仿宋" w:cs="仿宋"/>
          <w:sz w:val="30"/>
          <w:szCs w:val="30"/>
        </w:rPr>
        <w:t>5.1预付款</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5.1.1预付款支付</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预付款的金额或比例为：</w:t>
      </w:r>
      <w:r>
        <w:rPr>
          <w:rFonts w:hint="eastAsia" w:ascii="仿宋" w:hAnsi="仿宋" w:eastAsia="仿宋" w:cs="仿宋"/>
          <w:sz w:val="30"/>
          <w:szCs w:val="30"/>
          <w:u w:val="single"/>
        </w:rPr>
        <w:t>合同签约完成15日内，发包人</w:t>
      </w:r>
      <w:r>
        <w:rPr>
          <w:rFonts w:hint="eastAsia" w:ascii="仿宋_GB2312" w:hAnsi="仿宋_GB2312" w:eastAsia="仿宋_GB2312" w:cs="仿宋_GB2312"/>
          <w:sz w:val="30"/>
          <w:szCs w:val="30"/>
          <w:u w:val="single"/>
        </w:rPr>
        <w:t>按照施工部分的30</w:t>
      </w:r>
      <w:r>
        <w:rPr>
          <w:rFonts w:ascii="仿宋_GB2312" w:hAnsi="仿宋_GB2312" w:eastAsia="仿宋_GB2312" w:cs="仿宋_GB2312"/>
          <w:sz w:val="30"/>
          <w:szCs w:val="30"/>
          <w:u w:val="single"/>
        </w:rPr>
        <w:t>%支付预付款</w:t>
      </w:r>
      <w:r>
        <w:rPr>
          <w:rFonts w:hint="eastAsia" w:ascii="仿宋_GB2312" w:hAnsi="仿宋_GB2312" w:eastAsia="仿宋_GB2312" w:cs="仿宋_GB2312"/>
          <w:sz w:val="30"/>
          <w:szCs w:val="30"/>
          <w:u w:val="single"/>
        </w:rPr>
        <w:t>；项目勘察、设计按各自合同金额的30%支付预付款</w:t>
      </w:r>
      <w:r>
        <w:rPr>
          <w:rFonts w:hint="eastAsia" w:ascii="仿宋" w:hAnsi="仿宋" w:eastAsia="仿宋" w:cs="仿宋"/>
          <w:sz w:val="30"/>
          <w:szCs w:val="30"/>
          <w:u w:val="single"/>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预付款扣回的方式：</w:t>
      </w:r>
      <w:r>
        <w:rPr>
          <w:rFonts w:hint="eastAsia" w:ascii="仿宋" w:hAnsi="仿宋" w:eastAsia="仿宋" w:cs="仿宋"/>
          <w:sz w:val="30"/>
          <w:szCs w:val="30"/>
          <w:u w:val="single"/>
        </w:rPr>
        <w:t>发包人支付的进度款必须要求达到签约合同价的30%的次月支付进度款中起扣，分3次等额扣回预付款。</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5.1.2预付款担保</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提供预付款担保期限：</w:t>
      </w:r>
      <w:r>
        <w:rPr>
          <w:rFonts w:hint="eastAsia" w:ascii="仿宋" w:hAnsi="仿宋" w:eastAsia="仿宋" w:cs="仿宋"/>
          <w:sz w:val="30"/>
          <w:szCs w:val="30"/>
          <w:u w:val="single"/>
        </w:rPr>
        <w:t>承包人应在发包人支付预付款前提供预付款担保，在预付款完全扣回之前，承包人应保证预付款担保持续有效。</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预付款担保形式：</w:t>
      </w:r>
      <w:r>
        <w:rPr>
          <w:rFonts w:hint="eastAsia" w:ascii="仿宋" w:hAnsi="仿宋" w:eastAsia="仿宋" w:cs="仿宋"/>
          <w:sz w:val="30"/>
          <w:szCs w:val="30"/>
          <w:u w:val="single"/>
        </w:rPr>
        <w:t>预付款担保可采用银行保函的形式，承包人在预付款支付前5天提交。</w:t>
      </w:r>
    </w:p>
    <w:p>
      <w:pPr>
        <w:spacing w:line="360" w:lineRule="auto"/>
        <w:ind w:firstLine="300" w:firstLineChars="100"/>
        <w:outlineLvl w:val="1"/>
        <w:rPr>
          <w:rFonts w:ascii="仿宋" w:hAnsi="仿宋" w:eastAsia="仿宋" w:cs="仿宋"/>
          <w:sz w:val="30"/>
          <w:szCs w:val="30"/>
        </w:rPr>
      </w:pPr>
      <w:r>
        <w:rPr>
          <w:rFonts w:hint="eastAsia" w:ascii="仿宋" w:hAnsi="仿宋" w:eastAsia="仿宋" w:cs="仿宋"/>
          <w:sz w:val="30"/>
          <w:szCs w:val="30"/>
        </w:rPr>
        <w:t>5.2工程进度款</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u w:val="single"/>
        </w:rPr>
        <w:t>5.2.1设计部分：发包人对初步设计和设计概算编制及方案文件确认后，支付到设计合同金额的50%；正式施工图完成审查合格后，支付到合同金额的95%；设计</w:t>
      </w:r>
      <w:r>
        <w:rPr>
          <w:rFonts w:hint="eastAsia" w:ascii="仿宋_GB2312" w:hAnsi="仿宋_GB2312" w:eastAsia="仿宋_GB2312" w:cs="仿宋_GB2312"/>
          <w:sz w:val="30"/>
          <w:szCs w:val="30"/>
          <w:u w:val="single"/>
        </w:rPr>
        <w:t>整体项目全部完成后</w:t>
      </w:r>
      <w:r>
        <w:rPr>
          <w:rFonts w:ascii="仿宋_GB2312" w:eastAsia="仿宋_GB2312"/>
          <w:sz w:val="30"/>
          <w:szCs w:val="30"/>
          <w:u w:val="single"/>
        </w:rPr>
        <w:t>，支付到合同结算额的100%</w:t>
      </w:r>
      <w:r>
        <w:rPr>
          <w:rFonts w:hint="eastAsia" w:ascii="仿宋" w:hAnsi="仿宋" w:eastAsia="仿宋" w:cs="仿宋"/>
          <w:sz w:val="30"/>
          <w:szCs w:val="30"/>
          <w:u w:val="single"/>
        </w:rPr>
        <w:t>。</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u w:val="single"/>
        </w:rPr>
        <w:t>5.2.2勘察部分：勘察报告完成后，支付至合同金额的95%；勘察</w:t>
      </w:r>
      <w:r>
        <w:rPr>
          <w:rFonts w:hint="eastAsia" w:ascii="仿宋_GB2312" w:hAnsi="仿宋_GB2312" w:eastAsia="仿宋_GB2312" w:cs="仿宋_GB2312"/>
          <w:sz w:val="30"/>
          <w:szCs w:val="30"/>
          <w:u w:val="single"/>
        </w:rPr>
        <w:t>整体项目全部完成后</w:t>
      </w:r>
      <w:r>
        <w:rPr>
          <w:rFonts w:ascii="仿宋_GB2312" w:eastAsia="仿宋_GB2312"/>
          <w:sz w:val="30"/>
          <w:szCs w:val="30"/>
          <w:u w:val="single"/>
        </w:rPr>
        <w:t>，支付到合同结算额的100%</w:t>
      </w:r>
      <w:r>
        <w:rPr>
          <w:rFonts w:hint="eastAsia" w:ascii="仿宋" w:hAnsi="仿宋" w:eastAsia="仿宋" w:cs="仿宋"/>
          <w:sz w:val="30"/>
          <w:szCs w:val="30"/>
          <w:u w:val="single"/>
        </w:rPr>
        <w:t>。</w:t>
      </w:r>
    </w:p>
    <w:p>
      <w:pPr>
        <w:ind w:firstLine="300" w:firstLineChars="100"/>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5.2.3施工部分：工程进度款以每月25日前报送的月形象进度支付，承包人根据现场形象进度编制已完成工程产值（含变更签证），按照已完产值（含变更签证）的90%（含预付款）支付。全部工程竣工验收合格，工程结算经四平市铁东区财政评审中心审核完成后，支付至四平市铁东区财政评审中心审定值的97%，施工部分</w:t>
      </w:r>
      <w:r>
        <w:rPr>
          <w:rFonts w:hint="eastAsia" w:ascii="仿宋_GB2312" w:hAnsi="仿宋_GB2312" w:eastAsia="仿宋_GB2312" w:cs="仿宋_GB2312"/>
          <w:sz w:val="30"/>
          <w:szCs w:val="30"/>
          <w:u w:val="single"/>
          <w:lang w:val="zh-CN"/>
        </w:rPr>
        <w:t>余款</w:t>
      </w:r>
      <w:r>
        <w:rPr>
          <w:rFonts w:hint="eastAsia" w:ascii="仿宋_GB2312" w:hAnsi="仿宋_GB2312" w:eastAsia="仿宋_GB2312" w:cs="仿宋_GB2312"/>
          <w:sz w:val="30"/>
          <w:szCs w:val="30"/>
          <w:u w:val="single"/>
        </w:rPr>
        <w:t>3</w:t>
      </w:r>
      <w:r>
        <w:rPr>
          <w:rFonts w:hint="eastAsia" w:ascii="仿宋_GB2312" w:hAnsi="仿宋_GB2312" w:eastAsia="仿宋_GB2312" w:cs="仿宋_GB2312"/>
          <w:sz w:val="30"/>
          <w:szCs w:val="30"/>
          <w:u w:val="single"/>
          <w:lang w:val="zh-CN"/>
        </w:rPr>
        <w:t>%作为工程的质量保证金（</w:t>
      </w:r>
      <w:r>
        <w:rPr>
          <w:rFonts w:hint="eastAsia" w:ascii="仿宋_GB2312" w:hAnsi="仿宋_GB2312" w:eastAsia="仿宋_GB2312" w:cs="仿宋_GB2312"/>
          <w:sz w:val="30"/>
          <w:szCs w:val="30"/>
          <w:u w:val="single"/>
        </w:rPr>
        <w:t>保函形式</w:t>
      </w:r>
      <w:r>
        <w:rPr>
          <w:rFonts w:hint="eastAsia" w:ascii="仿宋_GB2312" w:hAnsi="仿宋_GB2312" w:eastAsia="仿宋_GB2312" w:cs="仿宋_GB2312"/>
          <w:sz w:val="30"/>
          <w:szCs w:val="30"/>
          <w:u w:val="single"/>
          <w:lang w:val="zh-CN"/>
        </w:rPr>
        <w:t>）</w:t>
      </w:r>
      <w:r>
        <w:rPr>
          <w:rFonts w:hint="eastAsia" w:ascii="仿宋_GB2312" w:hAnsi="仿宋_GB2312" w:eastAsia="仿宋_GB2312" w:cs="仿宋_GB2312"/>
          <w:sz w:val="30"/>
          <w:szCs w:val="30"/>
          <w:u w:val="single"/>
        </w:rPr>
        <w:t>。</w:t>
      </w:r>
      <w:r>
        <w:rPr>
          <w:rFonts w:hint="eastAsia" w:ascii="仿宋_GB2312" w:hAnsi="仿宋_GB2312" w:eastAsia="仿宋_GB2312" w:cs="仿宋_GB2312"/>
          <w:sz w:val="30"/>
          <w:szCs w:val="30"/>
          <w:u w:val="single"/>
          <w:lang w:val="zh-CN"/>
        </w:rPr>
        <w:t>待本合同约定的工程竣工验收合格满</w:t>
      </w:r>
      <w:r>
        <w:rPr>
          <w:rFonts w:hint="eastAsia" w:ascii="仿宋_GB2312" w:hAnsi="仿宋_GB2312" w:eastAsia="仿宋_GB2312" w:cs="仿宋_GB2312"/>
          <w:sz w:val="30"/>
          <w:szCs w:val="30"/>
          <w:u w:val="single"/>
        </w:rPr>
        <w:t>一</w:t>
      </w:r>
      <w:r>
        <w:rPr>
          <w:rFonts w:hint="eastAsia" w:ascii="仿宋_GB2312" w:hAnsi="仿宋_GB2312" w:eastAsia="仿宋_GB2312" w:cs="仿宋_GB2312"/>
          <w:sz w:val="30"/>
          <w:szCs w:val="30"/>
          <w:u w:val="single"/>
          <w:lang w:val="zh-CN"/>
        </w:rPr>
        <w:t>年，甲方</w:t>
      </w:r>
      <w:r>
        <w:rPr>
          <w:rFonts w:hint="eastAsia" w:ascii="仿宋_GB2312" w:hAnsi="仿宋_GB2312" w:eastAsia="仿宋_GB2312" w:cs="仿宋_GB2312"/>
          <w:sz w:val="30"/>
          <w:szCs w:val="30"/>
          <w:u w:val="single"/>
        </w:rPr>
        <w:t>退还乙方质保金保函</w:t>
      </w:r>
      <w:r>
        <w:rPr>
          <w:rFonts w:hint="eastAsia" w:ascii="仿宋_GB2312" w:hAnsi="仿宋_GB2312" w:eastAsia="仿宋_GB2312" w:cs="仿宋_GB2312"/>
          <w:sz w:val="30"/>
          <w:szCs w:val="30"/>
          <w:u w:val="single"/>
          <w:lang w:val="zh-CN"/>
        </w:rPr>
        <w:t>。</w:t>
      </w:r>
    </w:p>
    <w:p>
      <w:pPr>
        <w:ind w:firstLine="300" w:firstLineChars="100"/>
        <w:rPr>
          <w:rFonts w:ascii="仿宋_GB2312" w:eastAsia="仿宋_GB2312"/>
          <w:sz w:val="30"/>
          <w:szCs w:val="30"/>
        </w:rPr>
      </w:pPr>
      <w:r>
        <w:rPr>
          <w:rFonts w:hint="eastAsia" w:ascii="仿宋_GB2312" w:eastAsia="仿宋_GB2312"/>
          <w:sz w:val="30"/>
          <w:szCs w:val="30"/>
        </w:rPr>
        <w:t>5.2.4承包人提交进度付款申请单的格式、内容、份数和时间：</w:t>
      </w:r>
      <w:r>
        <w:rPr>
          <w:rFonts w:hint="eastAsia" w:ascii="仿宋_GB2312" w:hAnsi="仿宋_GB2312" w:eastAsia="仿宋_GB2312" w:cs="仿宋_GB2312"/>
          <w:sz w:val="30"/>
          <w:szCs w:val="30"/>
          <w:u w:val="single"/>
        </w:rPr>
        <w:t>承包人每月25日向监理人报送当月已完的工程量报告，并附进度款付款申请单、已完成工程量报表和有关资料</w:t>
      </w:r>
      <w:r>
        <w:rPr>
          <w:rFonts w:hint="eastAsia" w:ascii="仿宋_GB2312" w:hAnsi="仿宋_GB2312" w:eastAsia="仿宋_GB2312" w:cs="仿宋_GB2312"/>
          <w:sz w:val="30"/>
          <w:szCs w:val="30"/>
        </w:rPr>
        <w:t>。</w:t>
      </w:r>
    </w:p>
    <w:p>
      <w:pPr>
        <w:pStyle w:val="2"/>
        <w:rPr>
          <w:rFonts w:ascii="仿宋" w:hAnsi="仿宋" w:eastAsia="仿宋" w:cs="仿宋"/>
          <w:b w:val="0"/>
          <w:bCs/>
          <w:sz w:val="30"/>
          <w:szCs w:val="30"/>
        </w:rPr>
      </w:pPr>
      <w:r>
        <w:rPr>
          <w:rFonts w:hint="eastAsia" w:ascii="仿宋" w:hAnsi="仿宋" w:eastAsia="仿宋" w:cs="仿宋"/>
          <w:b w:val="0"/>
          <w:bCs/>
          <w:sz w:val="30"/>
          <w:szCs w:val="30"/>
        </w:rPr>
        <w:t>5.3 项目结算</w:t>
      </w:r>
    </w:p>
    <w:p>
      <w:pPr>
        <w:spacing w:beforeLines="50" w:line="300" w:lineRule="auto"/>
        <w:ind w:firstLine="300" w:firstLineChars="100"/>
        <w:rPr>
          <w:szCs w:val="24"/>
          <w:u w:val="single"/>
        </w:rPr>
      </w:pPr>
      <w:r>
        <w:rPr>
          <w:rFonts w:hint="eastAsia" w:ascii="仿宋_GB2312" w:eastAsia="仿宋_GB2312"/>
          <w:sz w:val="30"/>
          <w:szCs w:val="30"/>
        </w:rPr>
        <w:t>5.3.1竣工结算申请的资料清单和份数：</w:t>
      </w:r>
      <w:r>
        <w:rPr>
          <w:rFonts w:hint="eastAsia" w:ascii="仿宋_GB2312" w:hAnsi="仿宋_GB2312" w:eastAsia="仿宋_GB2312" w:cs="仿宋_GB2312"/>
          <w:sz w:val="30"/>
          <w:szCs w:val="30"/>
          <w:u w:val="single"/>
        </w:rPr>
        <w:t>竣工结算资料的格式和内容严格执行建设行政主管部门及发包人的要求，一式四份（竣工图六份）</w:t>
      </w:r>
      <w:r>
        <w:rPr>
          <w:rFonts w:hint="eastAsia" w:ascii="仿宋_GB2312" w:hAnsi="仿宋_GB2312" w:eastAsia="仿宋_GB2312" w:cs="仿宋_GB2312"/>
          <w:sz w:val="30"/>
          <w:szCs w:val="30"/>
        </w:rPr>
        <w:t>。</w:t>
      </w:r>
    </w:p>
    <w:p>
      <w:pPr>
        <w:numPr>
          <w:ilvl w:val="255"/>
          <w:numId w:val="0"/>
        </w:numPr>
        <w:ind w:firstLine="300" w:firstLineChars="100"/>
        <w:rPr>
          <w:rFonts w:ascii="仿宋" w:hAnsi="仿宋" w:eastAsia="仿宋" w:cs="仿宋"/>
          <w:sz w:val="30"/>
          <w:szCs w:val="30"/>
          <w:u w:val="single"/>
        </w:rPr>
      </w:pPr>
      <w:r>
        <w:rPr>
          <w:rFonts w:hint="eastAsia" w:ascii="仿宋_GB2312" w:eastAsia="仿宋_GB2312"/>
          <w:sz w:val="30"/>
          <w:szCs w:val="30"/>
        </w:rPr>
        <w:t>5.3.2结算方式：</w:t>
      </w:r>
      <w:r>
        <w:rPr>
          <w:rFonts w:hint="eastAsia" w:ascii="仿宋_GB2312" w:eastAsia="仿宋_GB2312"/>
          <w:sz w:val="30"/>
          <w:szCs w:val="30"/>
          <w:u w:val="single"/>
        </w:rPr>
        <w:t>以施工图为结算依据，包含但不限于施工过程中发生的签证、变更、奖惩、代扣代缴，调差等费用。</w:t>
      </w:r>
    </w:p>
    <w:p>
      <w:pPr>
        <w:numPr>
          <w:ilvl w:val="0"/>
          <w:numId w:val="6"/>
        </w:num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变更与签证</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6.1变更</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关于变更估价原则的约定：</w:t>
      </w:r>
    </w:p>
    <w:p>
      <w:pPr>
        <w:ind w:firstLine="600"/>
        <w:rPr>
          <w:rFonts w:ascii="仿宋_GB2312" w:eastAsia="仿宋_GB2312"/>
          <w:sz w:val="30"/>
          <w:szCs w:val="30"/>
          <w:u w:val="single"/>
        </w:rPr>
      </w:pPr>
      <w:r>
        <w:rPr>
          <w:rFonts w:hint="eastAsia" w:ascii="仿宋_GB2312" w:eastAsia="仿宋_GB2312"/>
          <w:sz w:val="30"/>
          <w:szCs w:val="30"/>
        </w:rPr>
        <w:t>（1）双方根据本工程特点，商定的其它变更范围：</w:t>
      </w:r>
      <w:r>
        <w:rPr>
          <w:rFonts w:hint="eastAsia" w:ascii="仿宋_GB2312" w:eastAsia="仿宋_GB2312"/>
          <w:sz w:val="30"/>
          <w:szCs w:val="30"/>
          <w:u w:val="single"/>
        </w:rPr>
        <w:t>发包人有权在施工期间直至竣工验收前，对特殊要求的设计图纸进行变更，承包人应及时按变更进行施工，变更增加的费用及工期延误由发包人负责，承包人应无条件接受发包人的变更指令；发包人有权发出指示要求作出设计变更。除得到发包人指示或确认外，承包人不能擅自作出设计变更。</w:t>
      </w:r>
    </w:p>
    <w:p>
      <w:pPr>
        <w:ind w:firstLine="300" w:firstLineChars="100"/>
      </w:pPr>
      <w:r>
        <w:rPr>
          <w:rFonts w:hint="eastAsia" w:ascii="仿宋_GB2312" w:eastAsia="仿宋_GB2312"/>
          <w:sz w:val="30"/>
          <w:szCs w:val="30"/>
        </w:rPr>
        <w:t>（2）</w:t>
      </w:r>
      <w:r>
        <w:rPr>
          <w:rFonts w:hint="eastAsia" w:ascii="仿宋_GB2312" w:eastAsia="仿宋_GB2312"/>
          <w:sz w:val="30"/>
          <w:szCs w:val="30"/>
          <w:u w:val="single"/>
        </w:rPr>
        <w:t>变更单价执行</w:t>
      </w:r>
      <w:r>
        <w:rPr>
          <w:rFonts w:hint="eastAsia" w:ascii="仿宋" w:hAnsi="仿宋" w:eastAsia="仿宋" w:cs="仿宋"/>
          <w:sz w:val="30"/>
          <w:szCs w:val="30"/>
          <w:u w:val="single"/>
        </w:rPr>
        <w:t>相关专业《工程量清单项目计价规范》（2013）、吉林省市政专业【2019】现行计价定额和费用定额，市政定额不满足的参考相关相近专业现行计价定额和费用定额</w:t>
      </w:r>
      <w:r>
        <w:rPr>
          <w:rFonts w:hint="eastAsia" w:ascii="仿宋_GB2312" w:eastAsia="仿宋_GB2312"/>
          <w:sz w:val="30"/>
          <w:szCs w:val="30"/>
          <w:u w:val="single"/>
        </w:rPr>
        <w:t>进行重新组价。</w:t>
      </w:r>
    </w:p>
    <w:p>
      <w:pPr>
        <w:spacing w:line="360" w:lineRule="auto"/>
        <w:ind w:firstLine="300" w:firstLineChars="100"/>
        <w:rPr>
          <w:rFonts w:ascii="仿宋" w:hAnsi="仿宋" w:eastAsia="仿宋" w:cs="仿宋"/>
          <w:sz w:val="30"/>
          <w:szCs w:val="30"/>
          <w:u w:val="single"/>
        </w:rPr>
      </w:pPr>
      <w:r>
        <w:rPr>
          <w:rFonts w:hint="eastAsia" w:ascii="仿宋" w:hAnsi="仿宋" w:eastAsia="仿宋" w:cs="仿宋"/>
          <w:sz w:val="30"/>
          <w:szCs w:val="30"/>
        </w:rPr>
        <w:t>（3）</w:t>
      </w:r>
      <w:r>
        <w:rPr>
          <w:rFonts w:hint="eastAsia" w:ascii="仿宋" w:hAnsi="仿宋" w:eastAsia="仿宋" w:cs="仿宋"/>
          <w:sz w:val="30"/>
          <w:szCs w:val="30"/>
          <w:u w:val="single"/>
        </w:rPr>
        <w:t>因法律、法规、规章或有关政策出台导致工程税金、规费、安全文明施工费发生变化根据省级行业建设行政主管部门或其授权的工程造价管理机构发布的当年当期相关文件进行政策性调整。</w:t>
      </w:r>
    </w:p>
    <w:p>
      <w:pPr>
        <w:ind w:firstLine="300" w:firstLineChars="100"/>
        <w:rPr>
          <w:rFonts w:ascii="仿宋_GB2312" w:eastAsia="仿宋_GB2312"/>
          <w:sz w:val="30"/>
          <w:szCs w:val="30"/>
        </w:rPr>
      </w:pPr>
      <w:r>
        <w:rPr>
          <w:rFonts w:hint="eastAsia" w:ascii="仿宋_GB2312" w:eastAsia="仿宋_GB2312"/>
          <w:sz w:val="30"/>
          <w:szCs w:val="30"/>
        </w:rPr>
        <w:t>6.2、现场签证：</w:t>
      </w:r>
    </w:p>
    <w:p>
      <w:pPr>
        <w:spacing w:line="360" w:lineRule="auto"/>
        <w:ind w:firstLine="300" w:firstLineChars="100"/>
        <w:rPr>
          <w:rFonts w:ascii="仿宋" w:hAnsi="仿宋" w:eastAsia="仿宋" w:cs="仿宋"/>
          <w:bCs/>
          <w:sz w:val="30"/>
          <w:szCs w:val="30"/>
        </w:rPr>
      </w:pPr>
      <w:r>
        <w:rPr>
          <w:rFonts w:hint="eastAsia" w:ascii="仿宋" w:hAnsi="仿宋" w:eastAsia="仿宋" w:cs="仿宋"/>
          <w:bCs/>
          <w:sz w:val="30"/>
          <w:szCs w:val="30"/>
        </w:rPr>
        <w:t>6.2.1现场土方堆放或弃置，按照实际运距进行结算。实际运距经监理及发包人确认，签字盖章认可后进入结算。</w:t>
      </w:r>
    </w:p>
    <w:p>
      <w:pPr>
        <w:spacing w:line="360" w:lineRule="auto"/>
        <w:ind w:firstLine="300" w:firstLineChars="100"/>
        <w:rPr>
          <w:rFonts w:ascii="仿宋" w:hAnsi="仿宋" w:eastAsia="仿宋" w:cs="仿宋"/>
          <w:bCs/>
          <w:sz w:val="30"/>
          <w:szCs w:val="30"/>
        </w:rPr>
      </w:pPr>
      <w:r>
        <w:rPr>
          <w:rFonts w:hint="eastAsia" w:ascii="仿宋" w:hAnsi="仿宋" w:eastAsia="仿宋" w:cs="仿宋"/>
          <w:bCs/>
          <w:sz w:val="30"/>
          <w:szCs w:val="30"/>
        </w:rPr>
        <w:t>6.2.2如经发包人与承包人技术专家测定，旱田土壤中的农药残留不符合水稻种植要求，为保证水稻苗成活，温室育苗中的土壤需要进行更换种植土，所发生的费用作为签证计入当期工程计量文件支付，最终计入工程结算。</w:t>
      </w:r>
    </w:p>
    <w:p>
      <w:pPr>
        <w:ind w:firstLine="300" w:firstLineChars="100"/>
        <w:rPr>
          <w:rFonts w:ascii="仿宋_GB2312" w:eastAsia="仿宋_GB2312"/>
          <w:sz w:val="30"/>
          <w:szCs w:val="30"/>
        </w:rPr>
      </w:pPr>
      <w:r>
        <w:rPr>
          <w:rFonts w:hint="eastAsia" w:ascii="仿宋" w:hAnsi="仿宋" w:eastAsia="仿宋" w:cs="仿宋"/>
          <w:bCs/>
          <w:sz w:val="30"/>
          <w:szCs w:val="30"/>
        </w:rPr>
        <w:t>6.2.3如经发包人与承包人技术专家测定，旱田土壤中的农药残留不符合水稻种植要求，为保证水稻苗成活，首先清除玉米及杂草根茎，其次剥离有害土壤并弃置，最后补填同厚度种植土。所发生的费用作为签证计入当期工程计量文件支付，最终计入工程结算。</w:t>
      </w:r>
      <w:r>
        <w:rPr>
          <w:rFonts w:hint="eastAsia" w:ascii="仿宋_GB2312" w:eastAsia="仿宋_GB2312"/>
          <w:sz w:val="30"/>
          <w:szCs w:val="30"/>
        </w:rPr>
        <w:br w:type="textWrapping"/>
      </w:r>
      <w:r>
        <w:rPr>
          <w:rFonts w:hint="eastAsia" w:ascii="仿宋_GB2312" w:eastAsia="仿宋_GB2312"/>
          <w:sz w:val="30"/>
          <w:szCs w:val="30"/>
        </w:rPr>
        <w:t>　6.2.4承包人在施工过程中，若发现合同工程内容因场地条件、地质水文、发包人要求等不一致时，应提供所需的相关资料，提交发包人签证认可，作为合同价款调整的依据。</w:t>
      </w:r>
    </w:p>
    <w:p>
      <w:pPr>
        <w:pStyle w:val="2"/>
        <w:rPr>
          <w:rFonts w:ascii="仿宋_GB2312" w:eastAsia="仿宋_GB2312"/>
          <w:color w:val="000000"/>
          <w:sz w:val="30"/>
          <w:szCs w:val="30"/>
        </w:rPr>
      </w:pPr>
      <w:r>
        <w:rPr>
          <w:rFonts w:hint="eastAsia" w:ascii="仿宋_GB2312" w:eastAsia="仿宋_GB2312" w:hAnsiTheme="minorHAnsi"/>
          <w:b w:val="0"/>
          <w:color w:val="000000"/>
          <w:sz w:val="30"/>
          <w:szCs w:val="30"/>
        </w:rPr>
        <w:t xml:space="preserve">  6.2.5</w:t>
      </w:r>
      <w:r>
        <w:rPr>
          <w:rFonts w:hint="eastAsia" w:ascii="仿宋_GB2312" w:eastAsia="仿宋_GB2312"/>
          <w:b w:val="0"/>
          <w:bCs/>
          <w:color w:val="000000"/>
          <w:sz w:val="30"/>
          <w:szCs w:val="30"/>
        </w:rPr>
        <w:t>现场签证的价款计算参考上述变更计价方式。</w:t>
      </w:r>
    </w:p>
    <w:p>
      <w:pPr>
        <w:spacing w:line="360" w:lineRule="auto"/>
        <w:ind w:firstLine="301" w:firstLineChars="100"/>
        <w:rPr>
          <w:rFonts w:ascii="仿宋" w:hAnsi="仿宋" w:eastAsia="仿宋" w:cs="仿宋"/>
          <w:b/>
          <w:bCs/>
          <w:sz w:val="30"/>
          <w:szCs w:val="30"/>
        </w:rPr>
      </w:pPr>
      <w:r>
        <w:rPr>
          <w:rFonts w:hint="eastAsia" w:ascii="仿宋" w:hAnsi="仿宋" w:eastAsia="仿宋" w:cs="仿宋"/>
          <w:b/>
          <w:bCs/>
          <w:sz w:val="30"/>
          <w:szCs w:val="30"/>
        </w:rPr>
        <w:t>七、发包人义务</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1、按照合同约定支付款项；</w:t>
      </w:r>
    </w:p>
    <w:p>
      <w:pPr>
        <w:ind w:firstLine="300" w:firstLineChars="100"/>
        <w:rPr>
          <w:rFonts w:ascii="仿宋_GB2312" w:eastAsia="仿宋_GB2312"/>
          <w:sz w:val="30"/>
          <w:szCs w:val="30"/>
        </w:rPr>
      </w:pPr>
      <w:r>
        <w:rPr>
          <w:rFonts w:hint="eastAsia" w:ascii="仿宋_GB2312" w:eastAsia="仿宋_GB2312"/>
          <w:sz w:val="30"/>
          <w:szCs w:val="30"/>
        </w:rPr>
        <w:t>2、发包人应负责提供开展本合同相关工作所需要的条件，包括：</w:t>
      </w:r>
    </w:p>
    <w:p>
      <w:pPr>
        <w:ind w:firstLine="300" w:firstLineChars="100"/>
        <w:rPr>
          <w:rFonts w:ascii="仿宋_GB2312" w:eastAsia="仿宋_GB2312"/>
          <w:sz w:val="30"/>
          <w:szCs w:val="30"/>
        </w:rPr>
      </w:pPr>
      <w:r>
        <w:rPr>
          <w:rFonts w:hint="eastAsia" w:ascii="仿宋_GB2312" w:eastAsia="仿宋_GB2312"/>
          <w:sz w:val="30"/>
          <w:szCs w:val="30"/>
        </w:rPr>
        <w:t>2.1 将施工用水、电力等施工所必需的条件接至施工现场内；</w:t>
      </w:r>
    </w:p>
    <w:p>
      <w:pPr>
        <w:ind w:firstLine="300" w:firstLineChars="100"/>
        <w:rPr>
          <w:rFonts w:ascii="仿宋_GB2312" w:eastAsia="仿宋_GB2312"/>
          <w:sz w:val="30"/>
          <w:szCs w:val="30"/>
        </w:rPr>
      </w:pPr>
      <w:r>
        <w:rPr>
          <w:rFonts w:hint="eastAsia" w:ascii="仿宋_GB2312" w:eastAsia="仿宋_GB2312"/>
          <w:sz w:val="30"/>
          <w:szCs w:val="30"/>
        </w:rPr>
        <w:t>2.2保证向承包人提供正常施工所需要的进入施工现场的交通条件；</w:t>
      </w:r>
    </w:p>
    <w:p>
      <w:pPr>
        <w:ind w:firstLine="300" w:firstLineChars="100"/>
        <w:rPr>
          <w:rFonts w:ascii="仿宋_GB2312" w:eastAsia="仿宋_GB2312"/>
          <w:sz w:val="30"/>
          <w:szCs w:val="30"/>
        </w:rPr>
      </w:pPr>
      <w:r>
        <w:rPr>
          <w:rFonts w:hint="eastAsia" w:ascii="仿宋_GB2312" w:eastAsia="仿宋_GB2312"/>
          <w:sz w:val="30"/>
          <w:szCs w:val="30"/>
        </w:rPr>
        <w:t>2.3 协调处理施工现场周围地下管线和邻近建筑物、电缆、构筑物、古树名木、文物、化石及坟墓等的保护工作，并承担相关费用；</w:t>
      </w:r>
    </w:p>
    <w:p>
      <w:pPr>
        <w:ind w:firstLine="300" w:firstLineChars="100"/>
        <w:rPr>
          <w:rFonts w:eastAsia="仿宋_GB2312"/>
          <w:bCs/>
        </w:rPr>
      </w:pPr>
      <w:r>
        <w:rPr>
          <w:rFonts w:hint="eastAsia" w:ascii="仿宋_GB2312" w:eastAsia="仿宋_GB2312"/>
          <w:bCs/>
          <w:sz w:val="30"/>
          <w:szCs w:val="30"/>
        </w:rPr>
        <w:t>2.4 对工程现场临近发包人正在使用、运行、或由发包人用于生产的建筑物、构筑物、生产装置、设施、设备等。</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3、发包人按双方约定的内容和时间，向承包人提供与项目有关的可以提供的资料，并对其完整性、正确性、及时性负责；</w:t>
      </w:r>
    </w:p>
    <w:p>
      <w:pPr>
        <w:spacing w:line="360" w:lineRule="auto"/>
        <w:ind w:firstLine="300" w:firstLineChars="100"/>
        <w:rPr>
          <w:rFonts w:hint="eastAsia" w:ascii="仿宋" w:hAnsi="仿宋" w:eastAsia="仿宋" w:cs="仿宋"/>
          <w:sz w:val="30"/>
          <w:szCs w:val="30"/>
          <w:highlight w:val="none"/>
        </w:rPr>
      </w:pPr>
      <w:r>
        <w:rPr>
          <w:rFonts w:hint="eastAsia" w:ascii="仿宋" w:hAnsi="仿宋" w:eastAsia="仿宋" w:cs="仿宋"/>
          <w:sz w:val="30"/>
          <w:szCs w:val="30"/>
          <w:highlight w:val="none"/>
        </w:rPr>
        <w:t>4、发包人授权一名熟悉本项目情况的代表</w:t>
      </w:r>
    </w:p>
    <w:p>
      <w:pPr>
        <w:spacing w:line="360" w:lineRule="auto"/>
        <w:ind w:firstLine="300" w:firstLineChars="1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姓名：</w:t>
      </w:r>
      <w:r>
        <w:rPr>
          <w:rFonts w:hint="eastAsia" w:ascii="仿宋" w:hAnsi="仿宋" w:eastAsia="仿宋" w:cs="仿宋"/>
          <w:sz w:val="30"/>
          <w:szCs w:val="30"/>
          <w:highlight w:val="none"/>
          <w:lang w:val="en-US" w:eastAsia="zh-CN"/>
        </w:rPr>
        <w:t xml:space="preserve">翟英顺 </w:t>
      </w:r>
      <w:r>
        <w:rPr>
          <w:rFonts w:hint="eastAsia" w:ascii="仿宋" w:hAnsi="仿宋" w:eastAsia="仿宋" w:cs="仿宋"/>
          <w:sz w:val="30"/>
          <w:szCs w:val="30"/>
          <w:highlight w:val="none"/>
        </w:rPr>
        <w:t>电话：</w:t>
      </w:r>
      <w:r>
        <w:rPr>
          <w:rFonts w:hint="eastAsia" w:ascii="仿宋" w:hAnsi="仿宋" w:eastAsia="仿宋" w:cs="仿宋"/>
          <w:sz w:val="30"/>
          <w:szCs w:val="30"/>
          <w:highlight w:val="none"/>
          <w:lang w:val="en-US" w:eastAsia="zh-CN"/>
        </w:rPr>
        <w:t>15834422887</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负责与承包人联系，更换代表前需提前通知承包人；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5、根据实际情况，发包人有权要求承包人对已经确认的方案进行修改、变更，承包人应当配合执行，以保证项目顺利进行，由此发生的费用由发包人承担；</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6、关于发包人应负责提供的工作条件包括：</w:t>
      </w:r>
      <w:r>
        <w:rPr>
          <w:rFonts w:hint="eastAsia" w:ascii="仿宋" w:hAnsi="仿宋" w:eastAsia="仿宋" w:cs="仿宋"/>
          <w:sz w:val="30"/>
          <w:szCs w:val="30"/>
          <w:u w:val="single"/>
        </w:rPr>
        <w:t>三通一平</w:t>
      </w:r>
      <w:r>
        <w:rPr>
          <w:rFonts w:hint="eastAsia" w:ascii="仿宋" w:hAnsi="仿宋" w:eastAsia="仿宋" w:cs="仿宋"/>
          <w:sz w:val="30"/>
          <w:szCs w:val="30"/>
        </w:rPr>
        <w:t>。</w:t>
      </w:r>
    </w:p>
    <w:p>
      <w:pPr>
        <w:ind w:firstLine="300" w:firstLineChars="100"/>
        <w:rPr>
          <w:rFonts w:ascii="仿宋_GB2312" w:eastAsia="仿宋_GB2312"/>
          <w:sz w:val="30"/>
          <w:szCs w:val="30"/>
          <w:u w:val="single"/>
        </w:rPr>
      </w:pPr>
      <w:r>
        <w:rPr>
          <w:rFonts w:hint="eastAsia" w:ascii="仿宋_GB2312" w:eastAsia="仿宋_GB2312"/>
          <w:sz w:val="30"/>
          <w:szCs w:val="30"/>
        </w:rPr>
        <w:t>7、发包人应履行的其他义务：</w:t>
      </w:r>
      <w:r>
        <w:rPr>
          <w:rFonts w:hint="eastAsia" w:ascii="仿宋_GB2312" w:eastAsia="仿宋_GB2312"/>
          <w:sz w:val="30"/>
          <w:szCs w:val="30"/>
          <w:u w:val="single"/>
        </w:rPr>
        <w:t>满足施工现场临水及排水问题；现场道路需满足施工要求；征拆的完成时间能够满足现场施工进度需求。</w:t>
      </w:r>
    </w:p>
    <w:p>
      <w:pPr>
        <w:ind w:firstLine="600"/>
        <w:outlineLvl w:val="0"/>
        <w:rPr>
          <w:rFonts w:ascii="仿宋" w:hAnsi="仿宋" w:eastAsia="仿宋" w:cs="仿宋"/>
          <w:b/>
          <w:bCs/>
          <w:sz w:val="30"/>
          <w:szCs w:val="30"/>
        </w:rPr>
      </w:pPr>
      <w:r>
        <w:rPr>
          <w:rFonts w:hint="eastAsia" w:ascii="仿宋" w:hAnsi="仿宋" w:eastAsia="仿宋" w:cs="仿宋"/>
          <w:b/>
          <w:bCs/>
          <w:sz w:val="30"/>
          <w:szCs w:val="30"/>
        </w:rPr>
        <w:t>八、承包人义务</w:t>
      </w:r>
    </w:p>
    <w:p>
      <w:pPr>
        <w:ind w:firstLine="600"/>
        <w:rPr>
          <w:rFonts w:ascii="仿宋_GB2312" w:eastAsia="仿宋_GB2312"/>
          <w:sz w:val="30"/>
          <w:szCs w:val="30"/>
        </w:rPr>
      </w:pPr>
      <w:r>
        <w:rPr>
          <w:rFonts w:hint="eastAsia" w:ascii="仿宋" w:hAnsi="仿宋" w:eastAsia="仿宋" w:cs="仿宋"/>
          <w:sz w:val="30"/>
          <w:szCs w:val="30"/>
        </w:rPr>
        <w:t>1、</w:t>
      </w:r>
      <w:r>
        <w:rPr>
          <w:rFonts w:hint="eastAsia" w:ascii="仿宋_GB2312" w:eastAsia="仿宋_GB2312"/>
          <w:sz w:val="30"/>
          <w:szCs w:val="30"/>
        </w:rPr>
        <w:t>承包人在履行合同过程中应遵守法律和工程建设标准规范，并履行以下义务：</w:t>
      </w:r>
    </w:p>
    <w:p>
      <w:pPr>
        <w:ind w:firstLine="600"/>
        <w:rPr>
          <w:rFonts w:ascii="仿宋_GB2312" w:eastAsia="仿宋_GB2312"/>
          <w:sz w:val="30"/>
          <w:szCs w:val="30"/>
        </w:rPr>
      </w:pPr>
      <w:r>
        <w:rPr>
          <w:rFonts w:hint="eastAsia" w:ascii="仿宋_GB2312" w:eastAsia="仿宋_GB2312"/>
          <w:sz w:val="30"/>
          <w:szCs w:val="30"/>
        </w:rPr>
        <w:t>1.1办理法律规定和合同约定由承包人办理的许可和批准，将办理结果书面报送发包人留存，并承担因承包人违反法律或合同约定给发包人造成的任何费用和损失；</w:t>
      </w:r>
    </w:p>
    <w:p>
      <w:pPr>
        <w:ind w:firstLine="600"/>
        <w:rPr>
          <w:rFonts w:ascii="仿宋_GB2312" w:eastAsia="仿宋_GB2312"/>
          <w:sz w:val="30"/>
          <w:szCs w:val="30"/>
        </w:rPr>
      </w:pPr>
      <w:r>
        <w:rPr>
          <w:rFonts w:hint="eastAsia" w:ascii="仿宋_GB2312" w:eastAsia="仿宋_GB2312"/>
          <w:sz w:val="30"/>
          <w:szCs w:val="30"/>
        </w:rPr>
        <w:t>1.2提供合同约定的工程设备和承包人文件，以及为完成合同工作所需的劳务、材料、施工设备和其他物品，并按合同约定负责临时设施的设计、施工、运行、维护、管理和拆除；</w:t>
      </w:r>
    </w:p>
    <w:p>
      <w:pPr>
        <w:ind w:firstLine="600"/>
        <w:rPr>
          <w:rFonts w:ascii="仿宋_GB2312" w:eastAsia="仿宋_GB2312"/>
          <w:sz w:val="30"/>
          <w:szCs w:val="30"/>
        </w:rPr>
      </w:pPr>
      <w:r>
        <w:rPr>
          <w:rFonts w:hint="eastAsia" w:ascii="仿宋_GB2312" w:eastAsia="仿宋_GB2312"/>
          <w:sz w:val="30"/>
          <w:szCs w:val="30"/>
        </w:rPr>
        <w:t>1.3按合同约定的工作内容和进度要求，编制设计、施工的组织和实施计划，保证项目进度计划的实现，并对所有设计、施工作业和施工方法，以及全部工程的完备性和安全可靠性负责；</w:t>
      </w:r>
    </w:p>
    <w:p>
      <w:pPr>
        <w:ind w:firstLine="600"/>
        <w:rPr>
          <w:rFonts w:ascii="仿宋_GB2312" w:eastAsia="仿宋_GB2312"/>
          <w:sz w:val="30"/>
          <w:szCs w:val="30"/>
        </w:rPr>
      </w:pPr>
      <w:r>
        <w:rPr>
          <w:rFonts w:hint="eastAsia" w:ascii="仿宋_GB2312" w:eastAsia="仿宋_GB2312"/>
          <w:sz w:val="30"/>
          <w:szCs w:val="30"/>
        </w:rPr>
        <w:t>1.4按法律规定和合同约定采取安全文明施工、职业健康和环境保护措施，办理员工工伤保险等相关保险，确保工程及人员、材料、设备和设施的安全，防止因工程实施造成的人身伤害和财产损失；</w:t>
      </w:r>
    </w:p>
    <w:p>
      <w:pPr>
        <w:ind w:firstLine="600"/>
        <w:rPr>
          <w:rFonts w:ascii="仿宋_GB2312" w:eastAsia="仿宋_GB2312"/>
          <w:sz w:val="30"/>
          <w:szCs w:val="30"/>
        </w:rPr>
      </w:pPr>
      <w:r>
        <w:rPr>
          <w:rFonts w:hint="eastAsia" w:ascii="仿宋_GB2312" w:eastAsia="仿宋_GB2312"/>
          <w:sz w:val="30"/>
          <w:szCs w:val="30"/>
        </w:rPr>
        <w:t>1.5不得侵害发包人与他人使用公用道路、水源、市政管网等公共设施的权利，避免对邻近的公共设施产生干扰。</w:t>
      </w:r>
    </w:p>
    <w:p>
      <w:pPr>
        <w:pStyle w:val="2"/>
        <w:ind w:firstLine="300" w:firstLineChars="100"/>
      </w:pPr>
      <w:r>
        <w:rPr>
          <w:rFonts w:hint="eastAsia" w:ascii="仿宋_GB2312" w:eastAsia="仿宋_GB2312" w:hAnsiTheme="minorHAnsi"/>
          <w:b w:val="0"/>
          <w:sz w:val="30"/>
          <w:szCs w:val="30"/>
        </w:rPr>
        <w:t xml:space="preserve">  1.6工伤和意外伤害保险特别约定;保险范围、种类、保额、有效时间按照吉林省人社部门相关规定，由承包人负责执行。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2、承包人应按法律规定和合同约定保质、保量、按时完成合同内工作，对项目质量、进度负责；</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3、服务期间承包人不得随意更换项目负责人，如有特殊情况需要更换，须经发包人同意确认，且更换的项目负责人资格及专业能力等不得低于原项目负责人；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4、对于承包人不满足本项目要求的人员，发包人有权要求承包人更换成满足要求的人员；</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5、承包人应对发包人资料保密，不得向第三人泄露、转让发包人提交的各项技术经济资料；</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九、验收</w:t>
      </w:r>
    </w:p>
    <w:p>
      <w:pPr>
        <w:ind w:firstLine="300" w:firstLineChars="100"/>
        <w:rPr>
          <w:rFonts w:eastAsia="仿宋"/>
        </w:rPr>
      </w:pPr>
      <w:r>
        <w:rPr>
          <w:rFonts w:hint="eastAsia" w:ascii="仿宋" w:hAnsi="仿宋" w:eastAsia="仿宋" w:cs="仿宋"/>
          <w:sz w:val="30"/>
          <w:szCs w:val="30"/>
        </w:rPr>
        <w:t>1、验收的流程：承包方在完成合同范围内施工项目后，由甲方组织相关政府部门进行竣工验收。</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 xml:space="preserve">2、由发包人按照文件要求组织审核，对承包人提交的最终结果进行评审验收。如承包人成果不合格的，发包人有权要求承包人进行整改，相关费用由承包人承担； </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十、保密义务</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承包人确认并同意，应当对本合同的内容、因履行本合同或在本合同期间接触或知悉的发包人保密信息予以保密。未经发包人书面许可，不得为本合同以外的任何其他目的自行使用、向他人披露或者允许他人使用该保密信息的全部或部分。</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十一、知识产权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承包人应保证提供服务过程中不会侵犯任何第三方的知识产权，承包人根据本合同形成的工作成果的知识产权归发包人所有，但承包人享有署名权。</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十二、税费</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本合同执行中相关的一切税费均由承包人承担。</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十三、合同的转让、变更及解除</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1、未经发包人事先书面同意，承包人不得将本合同的权利或义务全部或部分转移给第三人。</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2、经审批，且双方协商一致，可以变更、解除本合同。任何一方欲变更、解除本合同，必须提前15日以书面形式提出，双方协商一致后签署补充合同。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3、一方有下列情形之一的，另一方可以解除本合同：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3.1因不可抗力致使不能实现本合同的目的。</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3.2在履行期限届满之前，一方明确表示或者以自己的行为表明不履行主要义务。</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3.3一方迟延履行主要义务，经催告后在合理期限内</w:t>
      </w:r>
      <w:r>
        <w:rPr>
          <w:rFonts w:hint="eastAsia" w:ascii="仿宋" w:hAnsi="仿宋" w:eastAsia="仿宋" w:cs="仿宋"/>
          <w:sz w:val="30"/>
          <w:szCs w:val="30"/>
          <w:u w:val="single"/>
        </w:rPr>
        <w:t>5日</w:t>
      </w:r>
      <w:r>
        <w:rPr>
          <w:rFonts w:hint="eastAsia" w:ascii="仿宋" w:hAnsi="仿宋" w:eastAsia="仿宋" w:cs="仿宋"/>
          <w:sz w:val="30"/>
          <w:szCs w:val="30"/>
        </w:rPr>
        <w:t>仍未履行。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3.4一方迟延履行义务或者有其他违约行为致使不能实现合同目的。</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3.5法律规定或本合同约定的其他情形。</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十四、违约责任</w:t>
      </w:r>
    </w:p>
    <w:p>
      <w:pPr>
        <w:spacing w:line="360" w:lineRule="auto"/>
        <w:ind w:firstLine="450" w:firstLineChars="15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 xml:space="preserve">承包人工程质量未达到合同约定的标准, </w:t>
      </w:r>
      <w:r>
        <w:rPr>
          <w:rFonts w:hint="eastAsia" w:ascii="仿宋" w:hAnsi="仿宋" w:eastAsia="仿宋"/>
          <w:sz w:val="30"/>
          <w:szCs w:val="30"/>
        </w:rPr>
        <w:t>发包人有权要求承包人限期整改，整改所发生的费用由承包人自行承担，若因承包人整改导致工程逾期的，则承包人应承担工期逾期的违约责任。承包人拒绝整改或经整改后仍不符合发包人及合同要求的，发包人有权随时解除合同。　</w:t>
      </w:r>
    </w:p>
    <w:p>
      <w:pPr>
        <w:spacing w:line="360" w:lineRule="auto"/>
        <w:ind w:firstLine="450" w:firstLineChars="150"/>
        <w:rPr>
          <w:rFonts w:ascii="仿宋" w:hAnsi="仿宋" w:eastAsia="仿宋"/>
          <w:sz w:val="30"/>
          <w:szCs w:val="30"/>
        </w:rPr>
      </w:pPr>
      <w:r>
        <w:rPr>
          <w:rFonts w:hint="eastAsia" w:ascii="仿宋" w:hAnsi="仿宋" w:eastAsia="仿宋"/>
          <w:sz w:val="30"/>
          <w:szCs w:val="30"/>
        </w:rPr>
        <w:t>2、承包人进场材料不能满足合同及有关法规要求，发包人有权拒绝入场，重新订货所增加的费用和损失由承包人承担；如因发包人使用时间迫切，不能重新订货时，发包人有权扣减承包人该批材料货款百分之二十作为违约金。承包人使用需要检验、或检验结果不合格、或属假冒伪劣材料的，承包人应按该部分合同约定使用材料总价</w:t>
      </w:r>
      <w:r>
        <w:rPr>
          <w:rFonts w:ascii="仿宋" w:hAnsi="仿宋" w:eastAsia="仿宋"/>
          <w:sz w:val="30"/>
          <w:szCs w:val="30"/>
        </w:rPr>
        <w:t>2倍的标准向发包人支付违约金，并</w:t>
      </w:r>
      <w:r>
        <w:rPr>
          <w:rFonts w:hint="eastAsia" w:ascii="仿宋" w:hAnsi="仿宋" w:eastAsia="仿宋"/>
          <w:sz w:val="30"/>
          <w:szCs w:val="30"/>
        </w:rPr>
        <w:t>应</w:t>
      </w:r>
      <w:r>
        <w:rPr>
          <w:rFonts w:ascii="仿宋" w:hAnsi="仿宋" w:eastAsia="仿宋"/>
          <w:sz w:val="30"/>
          <w:szCs w:val="30"/>
        </w:rPr>
        <w:t>按照</w:t>
      </w:r>
      <w:r>
        <w:rPr>
          <w:rFonts w:hint="eastAsia" w:ascii="仿宋" w:hAnsi="仿宋" w:eastAsia="仿宋"/>
          <w:sz w:val="30"/>
          <w:szCs w:val="30"/>
        </w:rPr>
        <w:t>发包人</w:t>
      </w:r>
      <w:r>
        <w:rPr>
          <w:rFonts w:ascii="仿宋" w:hAnsi="仿宋" w:eastAsia="仿宋"/>
          <w:sz w:val="30"/>
          <w:szCs w:val="30"/>
        </w:rPr>
        <w:t>要求替换为合格的材料并整改，因替换材料或整改导致工期逾期的，承包人还需</w:t>
      </w:r>
      <w:r>
        <w:rPr>
          <w:rFonts w:hint="eastAsia" w:ascii="仿宋" w:hAnsi="仿宋" w:eastAsia="仿宋"/>
          <w:sz w:val="30"/>
          <w:szCs w:val="30"/>
        </w:rPr>
        <w:t>另行按照本合同约定</w:t>
      </w:r>
      <w:r>
        <w:rPr>
          <w:rFonts w:ascii="仿宋" w:hAnsi="仿宋" w:eastAsia="仿宋"/>
          <w:sz w:val="30"/>
          <w:szCs w:val="30"/>
        </w:rPr>
        <w:t>承担工期逾期的违约责任。</w:t>
      </w:r>
    </w:p>
    <w:p>
      <w:pPr>
        <w:spacing w:line="360" w:lineRule="auto"/>
        <w:ind w:firstLine="450" w:firstLineChars="150"/>
        <w:rPr>
          <w:rFonts w:ascii="仿宋" w:hAnsi="仿宋" w:eastAsia="仿宋"/>
          <w:sz w:val="30"/>
          <w:szCs w:val="30"/>
        </w:rPr>
      </w:pPr>
      <w:r>
        <w:rPr>
          <w:rFonts w:hint="eastAsia" w:ascii="仿宋" w:hAnsi="仿宋" w:eastAsia="仿宋"/>
          <w:sz w:val="30"/>
          <w:szCs w:val="30"/>
        </w:rPr>
        <w:t>3、</w:t>
      </w:r>
      <w:r>
        <w:rPr>
          <w:rFonts w:ascii="仿宋" w:hAnsi="仿宋" w:eastAsia="仿宋"/>
          <w:sz w:val="30"/>
          <w:szCs w:val="30"/>
        </w:rPr>
        <w:t>若承包人未按照发包人要求及政府档案部门的有关规定完成相关竣工验收资料的整理及移交，或因资料混乱、缺失、不完善而导致工程竣工验收资料不能完成备案工作的，发包人有权停止和承包人的一切费用结算工作直到承包人完</w:t>
      </w:r>
      <w:r>
        <w:rPr>
          <w:rFonts w:hint="eastAsia" w:ascii="仿宋" w:hAnsi="仿宋" w:eastAsia="仿宋"/>
          <w:sz w:val="30"/>
          <w:szCs w:val="30"/>
        </w:rPr>
        <w:t>成竣工验收资料的整理及备案工作。承包人逾期完成竣工资料移交手续的，每逾期</w:t>
      </w:r>
      <w:r>
        <w:rPr>
          <w:rFonts w:ascii="仿宋" w:hAnsi="仿宋" w:eastAsia="仿宋"/>
          <w:sz w:val="30"/>
          <w:szCs w:val="30"/>
        </w:rPr>
        <w:t>1日，应按合同暂定总价的万分之</w:t>
      </w:r>
      <w:r>
        <w:rPr>
          <w:rFonts w:hint="eastAsia" w:ascii="仿宋" w:hAnsi="仿宋" w:eastAsia="仿宋"/>
          <w:sz w:val="30"/>
          <w:szCs w:val="30"/>
        </w:rPr>
        <w:t>三</w:t>
      </w:r>
      <w:r>
        <w:rPr>
          <w:rFonts w:ascii="仿宋" w:hAnsi="仿宋" w:eastAsia="仿宋"/>
          <w:sz w:val="30"/>
          <w:szCs w:val="30"/>
        </w:rPr>
        <w:t>向发包人支付违约金；逾期超过30日的，应按合同暂定总价的</w:t>
      </w:r>
      <w:r>
        <w:rPr>
          <w:rFonts w:hint="eastAsia" w:ascii="仿宋" w:hAnsi="仿宋" w:eastAsia="仿宋"/>
          <w:sz w:val="30"/>
          <w:szCs w:val="30"/>
        </w:rPr>
        <w:t>5‰向发包人</w:t>
      </w:r>
      <w:r>
        <w:rPr>
          <w:rFonts w:ascii="仿宋" w:hAnsi="仿宋" w:eastAsia="仿宋"/>
          <w:sz w:val="30"/>
          <w:szCs w:val="30"/>
        </w:rPr>
        <w:t xml:space="preserve">支付违约金。  </w:t>
      </w:r>
    </w:p>
    <w:p>
      <w:pPr>
        <w:pStyle w:val="12"/>
        <w:tabs>
          <w:tab w:val="left" w:pos="709"/>
          <w:tab w:val="left" w:pos="993"/>
        </w:tabs>
        <w:ind w:firstLine="600" w:firstLineChars="200"/>
        <w:rPr>
          <w:rFonts w:ascii="仿宋" w:hAnsi="仿宋" w:eastAsia="仿宋"/>
          <w:kern w:val="0"/>
          <w:sz w:val="30"/>
          <w:szCs w:val="30"/>
        </w:rPr>
      </w:pPr>
      <w:r>
        <w:rPr>
          <w:rFonts w:hint="eastAsia" w:ascii="仿宋" w:hAnsi="仿宋" w:eastAsia="仿宋"/>
          <w:kern w:val="0"/>
          <w:sz w:val="30"/>
          <w:szCs w:val="30"/>
        </w:rPr>
        <w:t>4、</w:t>
      </w:r>
      <w:r>
        <w:rPr>
          <w:rFonts w:ascii="仿宋" w:hAnsi="仿宋" w:eastAsia="仿宋"/>
          <w:kern w:val="0"/>
          <w:sz w:val="30"/>
          <w:szCs w:val="30"/>
        </w:rPr>
        <w:t>若因承包人违反本合同关于安全文明施工的有关约定，导致政府有关部门处罚的（包括通报批评、警告和罚款等），承包人除应按照合同约定承担违约责任外，还应按照</w:t>
      </w:r>
      <w:r>
        <w:rPr>
          <w:rFonts w:hint="eastAsia" w:ascii="仿宋" w:hAnsi="仿宋" w:eastAsia="仿宋"/>
          <w:kern w:val="0"/>
          <w:sz w:val="30"/>
          <w:szCs w:val="30"/>
        </w:rPr>
        <w:t>1</w:t>
      </w:r>
      <w:r>
        <w:rPr>
          <w:rFonts w:ascii="仿宋" w:hAnsi="仿宋" w:eastAsia="仿宋"/>
          <w:kern w:val="0"/>
          <w:sz w:val="30"/>
          <w:szCs w:val="30"/>
        </w:rPr>
        <w:t>000</w:t>
      </w:r>
      <w:r>
        <w:rPr>
          <w:rFonts w:hint="eastAsia" w:ascii="仿宋" w:hAnsi="仿宋" w:eastAsia="仿宋"/>
          <w:kern w:val="0"/>
          <w:sz w:val="30"/>
          <w:szCs w:val="30"/>
        </w:rPr>
        <w:t>元</w:t>
      </w:r>
      <w:r>
        <w:rPr>
          <w:rFonts w:ascii="仿宋" w:hAnsi="仿宋" w:eastAsia="仿宋"/>
          <w:kern w:val="0"/>
          <w:sz w:val="30"/>
          <w:szCs w:val="30"/>
        </w:rPr>
        <w:t>/次的标准另行支付违约金；若因此导致</w:t>
      </w:r>
      <w:r>
        <w:rPr>
          <w:rFonts w:hint="eastAsia" w:ascii="仿宋" w:hAnsi="仿宋" w:eastAsia="仿宋"/>
          <w:kern w:val="0"/>
          <w:sz w:val="30"/>
          <w:szCs w:val="30"/>
        </w:rPr>
        <w:t>停工的，承包人须按照按1</w:t>
      </w:r>
      <w:r>
        <w:rPr>
          <w:rFonts w:ascii="仿宋" w:hAnsi="仿宋" w:eastAsia="仿宋"/>
          <w:kern w:val="0"/>
          <w:sz w:val="30"/>
          <w:szCs w:val="30"/>
        </w:rPr>
        <w:t>0000元/次的标准</w:t>
      </w:r>
      <w:r>
        <w:rPr>
          <w:rFonts w:hint="eastAsia" w:ascii="仿宋" w:hAnsi="仿宋" w:eastAsia="仿宋"/>
          <w:kern w:val="0"/>
          <w:sz w:val="30"/>
          <w:szCs w:val="30"/>
        </w:rPr>
        <w:t>另行支付违约金。</w:t>
      </w:r>
    </w:p>
    <w:p>
      <w:pPr>
        <w:pStyle w:val="12"/>
        <w:tabs>
          <w:tab w:val="left" w:pos="709"/>
          <w:tab w:val="left" w:pos="993"/>
        </w:tabs>
        <w:ind w:firstLine="600" w:firstLineChars="200"/>
        <w:rPr>
          <w:rFonts w:ascii="仿宋" w:hAnsi="仿宋" w:eastAsia="仿宋"/>
          <w:kern w:val="0"/>
          <w:sz w:val="30"/>
          <w:szCs w:val="30"/>
        </w:rPr>
      </w:pPr>
      <w:r>
        <w:rPr>
          <w:rFonts w:hint="eastAsia" w:ascii="仿宋" w:hAnsi="仿宋" w:eastAsia="仿宋"/>
          <w:kern w:val="0"/>
          <w:sz w:val="30"/>
          <w:szCs w:val="30"/>
        </w:rPr>
        <w:t>5、</w:t>
      </w:r>
      <w:r>
        <w:rPr>
          <w:rFonts w:ascii="仿宋" w:hAnsi="仿宋" w:eastAsia="仿宋"/>
          <w:kern w:val="0"/>
          <w:sz w:val="30"/>
          <w:szCs w:val="30"/>
        </w:rPr>
        <w:t>若承包人不服从发包人的管理，或拒绝、逾期执行发包人、发包人代表指令、整改指令的，每拒绝执行一次或每逾期一天，应向发包人支付</w:t>
      </w:r>
      <w:r>
        <w:rPr>
          <w:rFonts w:hint="eastAsia" w:ascii="仿宋" w:hAnsi="仿宋" w:eastAsia="仿宋"/>
          <w:kern w:val="0"/>
          <w:sz w:val="30"/>
          <w:szCs w:val="30"/>
        </w:rPr>
        <w:t>1</w:t>
      </w:r>
      <w:r>
        <w:rPr>
          <w:rFonts w:ascii="仿宋" w:hAnsi="仿宋" w:eastAsia="仿宋"/>
          <w:kern w:val="0"/>
          <w:sz w:val="30"/>
          <w:szCs w:val="30"/>
        </w:rPr>
        <w:t>000元违约金；承包人违反合同义务的，每违反一次应支付</w:t>
      </w:r>
      <w:r>
        <w:rPr>
          <w:rFonts w:hint="eastAsia" w:ascii="仿宋" w:hAnsi="仿宋" w:eastAsia="仿宋"/>
          <w:kern w:val="0"/>
          <w:sz w:val="30"/>
          <w:szCs w:val="30"/>
        </w:rPr>
        <w:t>1</w:t>
      </w:r>
      <w:r>
        <w:rPr>
          <w:rFonts w:ascii="仿宋" w:hAnsi="仿宋" w:eastAsia="仿宋"/>
          <w:kern w:val="0"/>
          <w:sz w:val="30"/>
          <w:szCs w:val="30"/>
        </w:rPr>
        <w:t>000元违约金。若承包人的前述行为在合同其他条款已有关于违约责任的约定的，则不适用本款约定而仍按其他条款执行。</w:t>
      </w:r>
    </w:p>
    <w:p>
      <w:pPr>
        <w:spacing w:line="360" w:lineRule="auto"/>
        <w:ind w:firstLine="300" w:firstLineChars="100"/>
        <w:rPr>
          <w:rFonts w:ascii="仿宋" w:hAnsi="仿宋" w:eastAsia="仿宋"/>
          <w:sz w:val="30"/>
          <w:szCs w:val="30"/>
        </w:rPr>
      </w:pPr>
      <w:r>
        <w:rPr>
          <w:rFonts w:hint="eastAsia" w:ascii="仿宋" w:hAnsi="仿宋" w:eastAsia="仿宋"/>
          <w:kern w:val="0"/>
          <w:sz w:val="30"/>
          <w:szCs w:val="30"/>
        </w:rPr>
        <w:t>6、</w:t>
      </w:r>
      <w:r>
        <w:rPr>
          <w:rFonts w:hint="eastAsia" w:ascii="仿宋" w:hAnsi="仿宋" w:eastAsia="仿宋"/>
          <w:sz w:val="30"/>
          <w:szCs w:val="30"/>
        </w:rPr>
        <w:t>合同履行期间，承包人非因法律、法规及本合同约定的情形，擅自解除合同或中途退场的，应按合同暂定总价的5</w:t>
      </w:r>
      <w:r>
        <w:rPr>
          <w:rFonts w:ascii="仿宋" w:hAnsi="仿宋" w:eastAsia="仿宋"/>
          <w:sz w:val="30"/>
          <w:szCs w:val="30"/>
        </w:rPr>
        <w:t>%向发包人支付违约金，如存在发包人未付款项的，发包人有权不予支付。</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7、发包人无正当理由拒收验收并接收工程的，发包人向承包人偿付合同款项千分之五作为违约金。</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8、发包人无故逾期验收和办理款项支付手续的，发包人应按逾期付款总额每日万分之三向承包人支付违约金，</w:t>
      </w:r>
      <w:r>
        <w:rPr>
          <w:rFonts w:ascii="仿宋" w:hAnsi="仿宋" w:eastAsia="仿宋"/>
          <w:sz w:val="30"/>
          <w:szCs w:val="30"/>
        </w:rPr>
        <w:t>逾期超过30日的，应按</w:t>
      </w:r>
      <w:r>
        <w:rPr>
          <w:rFonts w:hint="eastAsia" w:ascii="仿宋" w:hAnsi="仿宋" w:eastAsia="仿宋" w:cs="仿宋"/>
          <w:sz w:val="30"/>
          <w:szCs w:val="30"/>
        </w:rPr>
        <w:t>逾期付款总额</w:t>
      </w:r>
      <w:r>
        <w:rPr>
          <w:rFonts w:ascii="仿宋" w:hAnsi="仿宋" w:eastAsia="仿宋"/>
          <w:sz w:val="30"/>
          <w:szCs w:val="30"/>
        </w:rPr>
        <w:t>的</w:t>
      </w:r>
      <w:r>
        <w:rPr>
          <w:rFonts w:hint="eastAsia" w:ascii="仿宋" w:hAnsi="仿宋" w:eastAsia="仿宋"/>
          <w:sz w:val="30"/>
          <w:szCs w:val="30"/>
        </w:rPr>
        <w:t>5‰向承包人</w:t>
      </w:r>
      <w:r>
        <w:rPr>
          <w:rFonts w:ascii="仿宋" w:hAnsi="仿宋" w:eastAsia="仿宋"/>
          <w:sz w:val="30"/>
          <w:szCs w:val="30"/>
        </w:rPr>
        <w:t>支付违约金。</w:t>
      </w:r>
    </w:p>
    <w:p>
      <w:pPr>
        <w:ind w:firstLine="300" w:firstLineChars="100"/>
        <w:rPr>
          <w:rFonts w:ascii="仿宋" w:hAnsi="仿宋" w:eastAsia="仿宋" w:cs="仿宋"/>
          <w:sz w:val="30"/>
          <w:szCs w:val="30"/>
        </w:rPr>
      </w:pPr>
      <w:r>
        <w:rPr>
          <w:rFonts w:ascii="仿宋" w:hAnsi="仿宋" w:eastAsia="仿宋" w:cs="仿宋"/>
          <w:sz w:val="30"/>
          <w:szCs w:val="30"/>
        </w:rPr>
        <w:t>9、因发包人原因导致进度/工期延误的，发包人应承担因此产生的费用，工期顺延。</w:t>
      </w:r>
    </w:p>
    <w:p>
      <w:pPr>
        <w:ind w:firstLine="300" w:firstLineChars="100"/>
        <w:rPr>
          <w:rFonts w:ascii="仿宋" w:hAnsi="仿宋" w:eastAsia="仿宋" w:cs="仿宋"/>
          <w:sz w:val="30"/>
          <w:szCs w:val="30"/>
        </w:rPr>
      </w:pPr>
      <w:r>
        <w:rPr>
          <w:rFonts w:ascii="仿宋" w:hAnsi="仿宋" w:eastAsia="仿宋" w:cs="仿宋"/>
          <w:sz w:val="30"/>
          <w:szCs w:val="30"/>
        </w:rPr>
        <w:t>10、因发包人原因未能按合同约定支付合同价款的，发包人应承担因此增加的费用，工期顺延。</w:t>
      </w:r>
    </w:p>
    <w:p>
      <w:pPr>
        <w:ind w:firstLine="300" w:firstLineChars="100"/>
        <w:rPr>
          <w:rFonts w:ascii="仿宋" w:hAnsi="仿宋" w:eastAsia="仿宋" w:cs="仿宋"/>
          <w:sz w:val="30"/>
          <w:szCs w:val="30"/>
        </w:rPr>
      </w:pPr>
      <w:r>
        <w:rPr>
          <w:rFonts w:ascii="仿宋" w:hAnsi="仿宋" w:eastAsia="仿宋" w:cs="仿宋"/>
          <w:sz w:val="30"/>
          <w:szCs w:val="30"/>
        </w:rPr>
        <w:t>11、因发包人违反合同约定造成暂停施工的，发包人应承担因此产生的费用，工期顺延。</w:t>
      </w:r>
    </w:p>
    <w:p>
      <w:pPr>
        <w:spacing w:line="360" w:lineRule="auto"/>
        <w:ind w:firstLine="301" w:firstLineChars="100"/>
        <w:outlineLvl w:val="0"/>
        <w:rPr>
          <w:rFonts w:ascii="Arial" w:hAnsi="Arial" w:eastAsia="仿宋"/>
          <w:b/>
          <w:bCs/>
          <w:sz w:val="28"/>
        </w:rPr>
      </w:pPr>
      <w:r>
        <w:rPr>
          <w:rFonts w:hint="eastAsia" w:ascii="仿宋" w:hAnsi="仿宋" w:eastAsia="仿宋" w:cs="仿宋"/>
          <w:b/>
          <w:bCs/>
          <w:sz w:val="30"/>
          <w:szCs w:val="30"/>
        </w:rPr>
        <w:t>十五、不可抗力事件处理</w:t>
      </w:r>
    </w:p>
    <w:p>
      <w:pPr>
        <w:ind w:firstLine="300" w:firstLineChars="100"/>
        <w:rPr>
          <w:rFonts w:eastAsia="仿宋"/>
        </w:rPr>
      </w:pPr>
      <w:r>
        <w:rPr>
          <w:rFonts w:hint="eastAsia" w:ascii="仿宋" w:hAnsi="仿宋" w:eastAsia="仿宋" w:cs="仿宋"/>
          <w:bCs/>
          <w:sz w:val="30"/>
          <w:szCs w:val="30"/>
        </w:rPr>
        <w:t>1、</w:t>
      </w:r>
      <w:r>
        <w:rPr>
          <w:rFonts w:hint="eastAsia" w:ascii="仿宋_GB2312" w:eastAsia="仿宋_GB2312"/>
          <w:bCs/>
          <w:sz w:val="30"/>
          <w:szCs w:val="30"/>
        </w:rPr>
        <w:t>不可抗力是指合同当事人在订立合同时不可预见，在合同履行过程中不可避免、不能克服且不能提前防备的自然灾害和社会性突发事件，如地震、海啸、瘟疫、骚乱、戒严、暴动、战争</w:t>
      </w:r>
      <w:r>
        <w:rPr>
          <w:rFonts w:hint="eastAsia" w:ascii="仿宋" w:hAnsi="仿宋" w:eastAsia="仿宋" w:cs="仿宋"/>
          <w:bCs/>
          <w:sz w:val="30"/>
          <w:szCs w:val="30"/>
        </w:rPr>
        <w:t>、</w:t>
      </w:r>
      <w:r>
        <w:rPr>
          <w:rFonts w:hint="eastAsia" w:ascii="仿宋_GB2312" w:eastAsia="仿宋_GB2312"/>
          <w:bCs/>
          <w:sz w:val="30"/>
          <w:szCs w:val="30"/>
        </w:rPr>
        <w:t>疫情、洪灾、</w:t>
      </w:r>
      <w:r>
        <w:rPr>
          <w:rFonts w:hint="eastAsia" w:ascii="仿宋_GB2312" w:hAnsi="宋体" w:eastAsia="仿宋_GB2312" w:cs="Times New Roman"/>
          <w:bCs/>
          <w:sz w:val="30"/>
          <w:szCs w:val="30"/>
        </w:rPr>
        <w:t>5年一遇强度的降水；7级以上大风；连续3天40摄氏度以上的高温</w:t>
      </w:r>
      <w:r>
        <w:rPr>
          <w:rFonts w:hint="eastAsia" w:ascii="仿宋_GB2312" w:eastAsia="仿宋_GB2312"/>
          <w:bCs/>
          <w:sz w:val="30"/>
          <w:szCs w:val="30"/>
        </w:rPr>
        <w:t>。</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2、不可抗力事件发生后，应立即通知对方，并寄送有关权威机构出具的证明。</w:t>
      </w:r>
    </w:p>
    <w:p>
      <w:pPr>
        <w:ind w:firstLine="300" w:firstLineChars="100"/>
        <w:rPr>
          <w:rFonts w:ascii="仿宋" w:hAnsi="仿宋" w:eastAsia="仿宋" w:cs="仿宋"/>
          <w:sz w:val="30"/>
          <w:szCs w:val="30"/>
        </w:rPr>
      </w:pPr>
      <w:r>
        <w:rPr>
          <w:rFonts w:hint="eastAsia" w:ascii="仿宋" w:hAnsi="仿宋" w:eastAsia="仿宋" w:cs="仿宋"/>
          <w:sz w:val="30"/>
          <w:szCs w:val="30"/>
        </w:rPr>
        <w:t>3、</w:t>
      </w:r>
      <w:r>
        <w:rPr>
          <w:rFonts w:hint="eastAsia" w:ascii="仿宋_GB2312" w:eastAsia="仿宋_GB2312"/>
          <w:sz w:val="30"/>
          <w:szCs w:val="30"/>
        </w:rPr>
        <w:t>不可抗力持续发生的，合同一方当事人应每隔28天向合同另一方当事人提交中间报告，说明不可抗力和履行合同受阻的情况，并于不可抗力事件结束后28天内提交最终报告及有关资料。</w:t>
      </w:r>
    </w:p>
    <w:p>
      <w:pPr>
        <w:ind w:firstLine="300" w:firstLineChars="100"/>
        <w:rPr>
          <w:rFonts w:ascii="仿宋_GB2312" w:eastAsia="仿宋_GB2312"/>
          <w:color w:val="FF0000"/>
          <w:sz w:val="30"/>
          <w:szCs w:val="30"/>
        </w:rPr>
      </w:pPr>
      <w:r>
        <w:rPr>
          <w:rFonts w:hint="eastAsia" w:ascii="仿宋" w:hAnsi="仿宋" w:eastAsia="仿宋" w:cs="仿宋"/>
          <w:sz w:val="30"/>
          <w:szCs w:val="30"/>
        </w:rPr>
        <w:t>4、</w:t>
      </w:r>
      <w:r>
        <w:rPr>
          <w:rFonts w:hint="eastAsia" w:ascii="仿宋_GB2312" w:eastAsia="仿宋_GB2312"/>
          <w:sz w:val="30"/>
          <w:szCs w:val="30"/>
        </w:rPr>
        <w:t>不可抗力后果的承担：不可抗力导致的人员伤亡、财产损失、费用增加和（或）工期延误等后果，发包人和承包人各自承担其人员伤亡及其他财产损失。</w:t>
      </w:r>
    </w:p>
    <w:p>
      <w:pPr>
        <w:pStyle w:val="23"/>
        <w:widowControl/>
        <w:numPr>
          <w:ilvl w:val="255"/>
          <w:numId w:val="0"/>
        </w:numPr>
        <w:spacing w:after="156"/>
        <w:ind w:firstLine="300" w:firstLineChars="100"/>
        <w:outlineLvl w:val="9"/>
        <w:rPr>
          <w:rFonts w:ascii="仿宋_GB2312" w:eastAsia="仿宋_GB2312" w:hAnsiTheme="minorHAnsi" w:cstheme="minorBidi"/>
          <w:b w:val="0"/>
          <w:sz w:val="30"/>
          <w:szCs w:val="30"/>
        </w:rPr>
      </w:pPr>
      <w:r>
        <w:rPr>
          <w:rFonts w:hint="eastAsia" w:ascii="仿宋_GB2312" w:eastAsia="仿宋_GB2312" w:hAnsiTheme="minorHAnsi" w:cstheme="minorBidi"/>
          <w:b w:val="0"/>
          <w:sz w:val="30"/>
          <w:szCs w:val="30"/>
        </w:rPr>
        <w:t xml:space="preserve">5、因不可抗力解除合同 </w:t>
      </w:r>
    </w:p>
    <w:p>
      <w:pPr>
        <w:pStyle w:val="23"/>
        <w:widowControl/>
        <w:numPr>
          <w:ilvl w:val="1"/>
          <w:numId w:val="0"/>
        </w:numPr>
        <w:spacing w:after="156"/>
        <w:ind w:firstLine="600" w:firstLineChars="200"/>
        <w:outlineLvl w:val="9"/>
        <w:rPr>
          <w:rFonts w:ascii="仿宋_GB2312" w:eastAsia="仿宋_GB2312"/>
          <w:sz w:val="30"/>
          <w:szCs w:val="30"/>
        </w:rPr>
      </w:pPr>
      <w:r>
        <w:rPr>
          <w:rFonts w:hint="eastAsia" w:ascii="仿宋_GB2312" w:eastAsia="仿宋_GB2312"/>
          <w:b w:val="0"/>
          <w:bCs/>
          <w:sz w:val="30"/>
          <w:szCs w:val="30"/>
        </w:rPr>
        <w:t>因单次不可抗力导致合同无法履行连续超过84天或累计超过140天的，发包人和承包人均有权解除合同。合同解除后，承包人应符合退场的规定。由双方当事人按照商定或确定发包人应支付的款项，该款项包括</w:t>
      </w:r>
      <w:r>
        <w:rPr>
          <w:rFonts w:hint="eastAsia" w:ascii="仿宋_GB2312" w:eastAsia="仿宋_GB2312"/>
          <w:sz w:val="30"/>
          <w:szCs w:val="30"/>
        </w:rPr>
        <w:t>：</w:t>
      </w:r>
    </w:p>
    <w:p>
      <w:pPr>
        <w:pStyle w:val="23"/>
        <w:widowControl/>
        <w:numPr>
          <w:ilvl w:val="1"/>
          <w:numId w:val="0"/>
        </w:numPr>
        <w:spacing w:after="156"/>
        <w:ind w:firstLine="600" w:firstLineChars="200"/>
        <w:outlineLvl w:val="9"/>
        <w:rPr>
          <w:rFonts w:ascii="仿宋_GB2312" w:eastAsia="仿宋_GB2312"/>
          <w:b w:val="0"/>
          <w:bCs/>
          <w:color w:val="auto"/>
          <w:sz w:val="30"/>
          <w:szCs w:val="30"/>
        </w:rPr>
      </w:pPr>
      <w:r>
        <w:rPr>
          <w:rFonts w:hint="eastAsia" w:ascii="仿宋_GB2312" w:eastAsia="仿宋_GB2312"/>
          <w:b w:val="0"/>
          <w:bCs/>
          <w:sz w:val="30"/>
          <w:szCs w:val="30"/>
        </w:rPr>
        <w:t xml:space="preserve">（1） </w:t>
      </w:r>
      <w:r>
        <w:rPr>
          <w:rFonts w:hint="eastAsia" w:ascii="仿宋_GB2312" w:eastAsia="仿宋_GB2312"/>
          <w:b w:val="0"/>
          <w:bCs/>
          <w:color w:val="auto"/>
          <w:sz w:val="30"/>
          <w:szCs w:val="30"/>
        </w:rPr>
        <w:t>合同解除前承包人已完成工作的价款；</w:t>
      </w:r>
    </w:p>
    <w:p>
      <w:pPr>
        <w:ind w:firstLine="600"/>
        <w:rPr>
          <w:rFonts w:ascii="仿宋_GB2312" w:eastAsia="仿宋_GB2312"/>
          <w:color w:val="auto"/>
          <w:sz w:val="30"/>
          <w:szCs w:val="30"/>
        </w:rPr>
      </w:pPr>
      <w:r>
        <w:rPr>
          <w:rFonts w:hint="eastAsia" w:ascii="仿宋_GB2312" w:eastAsia="仿宋_GB2312"/>
          <w:color w:val="auto"/>
          <w:sz w:val="30"/>
          <w:szCs w:val="30"/>
        </w:rPr>
        <w:t>（2）承包人退货或解除订货合同而产生的费用，或因不能退货或解除合同而产生的损失，甲乙双方各承担一半；</w:t>
      </w:r>
    </w:p>
    <w:p>
      <w:pPr>
        <w:ind w:firstLine="600"/>
        <w:rPr>
          <w:rFonts w:ascii="仿宋_GB2312" w:eastAsia="仿宋_GB2312"/>
          <w:color w:val="auto"/>
          <w:sz w:val="30"/>
          <w:szCs w:val="30"/>
        </w:rPr>
      </w:pPr>
      <w:r>
        <w:rPr>
          <w:rFonts w:hint="eastAsia" w:ascii="仿宋_GB2312" w:eastAsia="仿宋_GB2312"/>
          <w:color w:val="auto"/>
          <w:sz w:val="30"/>
          <w:szCs w:val="30"/>
        </w:rPr>
        <w:t>（3） 承包人撤离施工现场以及遣散承包人人员的费用，甲乙双方各承担一半；</w:t>
      </w:r>
    </w:p>
    <w:p>
      <w:pPr>
        <w:ind w:firstLine="600"/>
        <w:rPr>
          <w:rFonts w:ascii="仿宋_GB2312" w:eastAsia="仿宋_GB2312"/>
          <w:color w:val="auto"/>
          <w:sz w:val="30"/>
          <w:szCs w:val="30"/>
        </w:rPr>
      </w:pPr>
      <w:r>
        <w:rPr>
          <w:rFonts w:hint="eastAsia" w:ascii="仿宋_GB2312" w:eastAsia="仿宋_GB2312"/>
          <w:color w:val="auto"/>
          <w:sz w:val="30"/>
          <w:szCs w:val="30"/>
        </w:rPr>
        <w:t>（4） 双方商定或确定的其他款项，甲乙双方各承担一半。</w:t>
      </w:r>
    </w:p>
    <w:p>
      <w:pPr>
        <w:ind w:firstLine="600"/>
        <w:rPr>
          <w:rFonts w:eastAsia="黑体"/>
          <w:color w:val="auto"/>
        </w:rPr>
      </w:pPr>
      <w:r>
        <w:rPr>
          <w:rFonts w:hint="eastAsia" w:ascii="仿宋_GB2312" w:eastAsia="仿宋_GB2312"/>
          <w:color w:val="auto"/>
          <w:sz w:val="30"/>
          <w:szCs w:val="30"/>
        </w:rPr>
        <w:t>合同解除后，发包人应当在商定或确定上述款项后28天内完成上述款项的支付。</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十六、诉讼</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双方在执行合同中所发生的一切争议，应通过协商解决。如协商不成，可向工程所在地四平市铁东区人民法院起诉。</w:t>
      </w:r>
    </w:p>
    <w:p>
      <w:pPr>
        <w:spacing w:line="360" w:lineRule="auto"/>
        <w:ind w:firstLine="301" w:firstLineChars="100"/>
        <w:outlineLvl w:val="0"/>
        <w:rPr>
          <w:rFonts w:ascii="仿宋" w:hAnsi="仿宋" w:eastAsia="仿宋" w:cs="仿宋"/>
          <w:b/>
          <w:bCs/>
          <w:sz w:val="30"/>
          <w:szCs w:val="30"/>
        </w:rPr>
      </w:pPr>
      <w:r>
        <w:rPr>
          <w:rFonts w:hint="eastAsia" w:ascii="仿宋" w:hAnsi="仿宋" w:eastAsia="仿宋" w:cs="仿宋"/>
          <w:b/>
          <w:bCs/>
          <w:sz w:val="30"/>
          <w:szCs w:val="30"/>
        </w:rPr>
        <w:t>十七、合同生效及其它</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1、合同经双方法定代表人或授权委托代理人签字并加盖单位公章后生效。</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2、本合同未尽事宜，遵照《中华人民共和国民法典》等有关条文执行。</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3、本合同一式 玖份，均具有同等法律效力，发包人执正本陆份，承包人执正本叁份。</w:t>
      </w:r>
    </w:p>
    <w:p>
      <w:pPr>
        <w:spacing w:line="360" w:lineRule="auto"/>
        <w:ind w:firstLine="300" w:firstLineChars="100"/>
        <w:rPr>
          <w:rFonts w:ascii="仿宋" w:hAnsi="仿宋" w:eastAsia="仿宋" w:cs="仿宋"/>
          <w:sz w:val="30"/>
          <w:szCs w:val="30"/>
        </w:rPr>
      </w:pPr>
      <w:r>
        <w:rPr>
          <w:rFonts w:hint="eastAsia" w:ascii="仿宋" w:hAnsi="仿宋" w:eastAsia="仿宋" w:cs="仿宋"/>
          <w:sz w:val="30"/>
          <w:szCs w:val="30"/>
        </w:rPr>
        <w:t>（正文完）</w:t>
      </w:r>
    </w:p>
    <w:p>
      <w:pPr>
        <w:pStyle w:val="2"/>
      </w:pPr>
    </w:p>
    <w:tbl>
      <w:tblPr>
        <w:tblStyle w:val="9"/>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发包人：四平市铁东区兴东村镇建设有限公司（公章）</w:t>
            </w:r>
          </w:p>
          <w:p>
            <w:pPr>
              <w:pStyle w:val="19"/>
              <w:framePr w:hSpace="0" w:wrap="auto" w:vAnchor="margin" w:hAnchor="text" w:yAlign="inline"/>
              <w:spacing w:after="50" w:line="360" w:lineRule="auto"/>
              <w:rPr>
                <w:rFonts w:ascii="仿宋_GB2312" w:hAnsi="宋体" w:eastAsia="仿宋_GB2312"/>
                <w:sz w:val="30"/>
                <w:szCs w:val="30"/>
              </w:rPr>
            </w:pPr>
          </w:p>
          <w:p>
            <w:pPr>
              <w:pStyle w:val="19"/>
              <w:framePr w:hSpace="0" w:wrap="auto" w:vAnchor="margin" w:hAnchor="text" w:yAlign="inline"/>
              <w:spacing w:after="50" w:line="360" w:lineRule="auto"/>
              <w:rPr>
                <w:rFonts w:ascii="仿宋_GB2312" w:hAnsi="宋体" w:eastAsia="仿宋_GB2312"/>
                <w:sz w:val="30"/>
                <w:szCs w:val="30"/>
              </w:rPr>
            </w:pPr>
          </w:p>
        </w:tc>
        <w:tc>
          <w:tcPr>
            <w:tcW w:w="4565" w:type="dxa"/>
          </w:tcPr>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承包人：</w:t>
            </w:r>
            <w:r>
              <w:rPr>
                <w:rFonts w:ascii="仿宋_GB2312" w:hAnsi="宋体" w:eastAsia="仿宋_GB2312"/>
                <w:sz w:val="30"/>
                <w:szCs w:val="30"/>
              </w:rPr>
              <w:t>聚宏建设集团有限公司</w:t>
            </w:r>
            <w:r>
              <w:rPr>
                <w:rFonts w:hint="eastAsia" w:ascii="仿宋_GB2312" w:hAnsi="宋体" w:eastAsia="仿宋_GB2312"/>
                <w:sz w:val="30"/>
                <w:szCs w:val="30"/>
              </w:rPr>
              <w:t>（联合体牵头人）</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（公章）</w:t>
            </w:r>
          </w:p>
        </w:tc>
      </w:tr>
      <w:tr>
        <w:tblPrEx>
          <w:tblCellMar>
            <w:top w:w="0" w:type="dxa"/>
            <w:left w:w="108" w:type="dxa"/>
            <w:bottom w:w="0" w:type="dxa"/>
            <w:right w:w="108" w:type="dxa"/>
          </w:tblCellMar>
        </w:tblPrEx>
        <w:tc>
          <w:tcPr>
            <w:tcW w:w="4507" w:type="dxa"/>
          </w:tcPr>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tc>
        <w:tc>
          <w:tcPr>
            <w:tcW w:w="4565" w:type="dxa"/>
          </w:tcPr>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法定代表人或其委托代理人：</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p>
            <w:pPr>
              <w:pStyle w:val="19"/>
              <w:framePr w:hSpace="0" w:wrap="auto" w:vAnchor="margin" w:hAnchor="text" w:yAlign="inline"/>
              <w:spacing w:after="50" w:line="360" w:lineRule="auto"/>
              <w:rPr>
                <w:rFonts w:ascii="仿宋_GB2312" w:hAnsi="宋体" w:eastAsia="仿宋_GB2312"/>
                <w:sz w:val="30"/>
                <w:szCs w:val="30"/>
              </w:rPr>
            </w:pPr>
          </w:p>
        </w:tc>
      </w:tr>
      <w:tr>
        <w:tblPrEx>
          <w:tblCellMar>
            <w:top w:w="0" w:type="dxa"/>
            <w:left w:w="108" w:type="dxa"/>
            <w:bottom w:w="0" w:type="dxa"/>
            <w:right w:w="108" w:type="dxa"/>
          </w:tblCellMar>
        </w:tblPrEx>
        <w:tc>
          <w:tcPr>
            <w:tcW w:w="4507" w:type="dxa"/>
          </w:tcPr>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统一社会信用代码：</w:t>
            </w:r>
          </w:p>
          <w:p>
            <w:pPr>
              <w:pStyle w:val="19"/>
              <w:framePr w:hSpace="0" w:wrap="auto" w:vAnchor="margin" w:hAnchor="text" w:yAlign="inline"/>
              <w:spacing w:after="50" w:line="360" w:lineRule="auto"/>
              <w:rPr>
                <w:rFonts w:ascii="仿宋_GB2312" w:hAnsi="宋体" w:eastAsia="仿宋_GB2312"/>
                <w:sz w:val="30"/>
                <w:szCs w:val="30"/>
              </w:rPr>
            </w:pPr>
            <w:r>
              <w:rPr>
                <w:rFonts w:ascii="仿宋_GB2312" w:hAnsi="宋体" w:eastAsia="仿宋_GB2312"/>
                <w:kern w:val="0"/>
                <w:sz w:val="30"/>
                <w:szCs w:val="30"/>
                <w:u w:val="single"/>
              </w:rPr>
              <w:t xml:space="preserve">    </w:t>
            </w:r>
            <w:r>
              <w:rPr>
                <w:rFonts w:hint="eastAsia" w:ascii="仿宋_GB2312" w:hAnsi="宋体" w:eastAsia="仿宋_GB2312"/>
                <w:kern w:val="0"/>
                <w:sz w:val="30"/>
                <w:szCs w:val="30"/>
                <w:u w:val="single"/>
              </w:rPr>
              <w:t xml:space="preserve">           </w:t>
            </w:r>
            <w:r>
              <w:rPr>
                <w:rFonts w:ascii="仿宋_GB2312" w:hAnsi="宋体" w:eastAsia="仿宋_GB2312"/>
                <w:kern w:val="0"/>
                <w:sz w:val="30"/>
                <w:szCs w:val="30"/>
                <w:u w:val="single"/>
              </w:rPr>
              <w:t xml:space="preserve"> </w:t>
            </w:r>
            <w:r>
              <w:rPr>
                <w:rFonts w:hint="eastAsia" w:ascii="仿宋_GB2312" w:hAnsi="宋体" w:eastAsia="仿宋_GB2312"/>
                <w:kern w:val="0"/>
                <w:sz w:val="30"/>
                <w:szCs w:val="30"/>
                <w:u w:val="single"/>
              </w:rPr>
              <w:t xml:space="preserve">  </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kern w:val="0"/>
                <w:sz w:val="30"/>
                <w:szCs w:val="30"/>
                <w:u w:val="single"/>
              </w:rPr>
            </w:pPr>
            <w:r>
              <w:rPr>
                <w:rFonts w:hint="eastAsia" w:ascii="仿宋_GB2312" w:hAnsi="宋体" w:eastAsia="仿宋_GB2312"/>
                <w:sz w:val="30"/>
                <w:szCs w:val="30"/>
              </w:rPr>
              <w:t>地址：</w:t>
            </w:r>
            <w:r>
              <w:rPr>
                <w:rFonts w:ascii="仿宋_GB2312" w:hAnsi="宋体" w:eastAsia="仿宋_GB2312"/>
                <w:kern w:val="0"/>
                <w:sz w:val="30"/>
                <w:szCs w:val="30"/>
                <w:u w:val="single"/>
              </w:rPr>
              <w:t xml:space="preserve">  </w:t>
            </w:r>
            <w:r>
              <w:rPr>
                <w:rFonts w:hint="eastAsia" w:ascii="仿宋_GB2312" w:hAnsi="宋体" w:eastAsia="仿宋_GB2312"/>
                <w:kern w:val="0"/>
                <w:sz w:val="30"/>
                <w:szCs w:val="30"/>
                <w:u w:val="single"/>
              </w:rPr>
              <w:t xml:space="preserve">                    </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法定代表人：</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 xml:space="preserve">传真： </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开户银行：</w:t>
            </w:r>
            <w:r>
              <w:rPr>
                <w:rFonts w:ascii="仿宋_GB2312" w:hAnsi="宋体" w:eastAsia="仿宋_GB2312"/>
                <w:kern w:val="0"/>
                <w:sz w:val="30"/>
                <w:szCs w:val="30"/>
                <w:u w:val="single"/>
              </w:rPr>
              <w:t xml:space="preserve">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账号：</w:t>
            </w:r>
            <w:r>
              <w:rPr>
                <w:rFonts w:ascii="仿宋_GB2312" w:hAnsi="宋体" w:eastAsia="仿宋_GB2312"/>
                <w:kern w:val="0"/>
                <w:sz w:val="30"/>
                <w:szCs w:val="30"/>
                <w:u w:val="single"/>
              </w:rPr>
              <w:t xml:space="preserve">                       </w:t>
            </w:r>
          </w:p>
        </w:tc>
        <w:tc>
          <w:tcPr>
            <w:tcW w:w="4565" w:type="dxa"/>
          </w:tcPr>
          <w:p>
            <w:pPr>
              <w:rPr>
                <w:rFonts w:ascii="仿宋_GB2312" w:hAnsi="宋体" w:eastAsia="仿宋_GB2312" w:cs="Times New Roman"/>
                <w:sz w:val="30"/>
                <w:szCs w:val="30"/>
                <w:u w:val="single"/>
              </w:rPr>
            </w:pPr>
            <w:r>
              <w:rPr>
                <w:rFonts w:hint="eastAsia" w:ascii="仿宋_GB2312" w:hAnsi="宋体" w:eastAsia="仿宋_GB2312"/>
                <w:sz w:val="30"/>
                <w:szCs w:val="30"/>
              </w:rPr>
              <w:t>统一社会信用代码：</w:t>
            </w:r>
            <w:r>
              <w:rPr>
                <w:rFonts w:hint="eastAsia" w:ascii="仿宋_GB2312" w:hAnsi="宋体" w:eastAsia="仿宋_GB2312" w:cs="Times New Roman"/>
                <w:sz w:val="30"/>
                <w:szCs w:val="30"/>
                <w:u w:val="single"/>
              </w:rPr>
              <w:t>91220381MA0Y371H9G</w:t>
            </w:r>
          </w:p>
          <w:p>
            <w:pPr>
              <w:pStyle w:val="19"/>
              <w:framePr w:hSpace="0" w:wrap="auto" w:vAnchor="margin" w:hAnchor="text" w:yAlign="inline"/>
              <w:spacing w:after="50" w:line="360" w:lineRule="auto"/>
              <w:rPr>
                <w:rFonts w:ascii="仿宋_GB2312" w:hAnsi="宋体" w:eastAsia="仿宋_GB2312"/>
                <w:sz w:val="28"/>
                <w:szCs w:val="28"/>
                <w:u w:val="single"/>
              </w:rPr>
            </w:pPr>
            <w:r>
              <w:rPr>
                <w:rFonts w:hint="eastAsia" w:ascii="仿宋_GB2312" w:hAnsi="宋体" w:eastAsia="仿宋_GB2312"/>
                <w:sz w:val="30"/>
                <w:szCs w:val="30"/>
              </w:rPr>
              <w:t>地址：</w:t>
            </w:r>
            <w:r>
              <w:rPr>
                <w:rFonts w:hint="eastAsia" w:ascii="仿宋_GB2312" w:hAnsi="宋体" w:eastAsia="仿宋_GB2312"/>
                <w:sz w:val="28"/>
                <w:szCs w:val="28"/>
                <w:u w:val="single"/>
              </w:rPr>
              <w:t>公主岭市东三街昌盛委四组</w:t>
            </w:r>
          </w:p>
          <w:p>
            <w:pPr>
              <w:pStyle w:val="19"/>
              <w:framePr w:hSpace="0" w:wrap="auto" w:vAnchor="margin" w:hAnchor="text" w:yAlign="inline"/>
              <w:spacing w:after="50" w:line="360" w:lineRule="auto"/>
              <w:rPr>
                <w:rFonts w:ascii="仿宋_GB2312" w:hAnsi="宋体" w:eastAsia="仿宋_GB2312"/>
                <w:sz w:val="30"/>
                <w:szCs w:val="30"/>
                <w:u w:val="single"/>
              </w:rPr>
            </w:pPr>
            <w:r>
              <w:rPr>
                <w:rFonts w:hint="eastAsia" w:ascii="仿宋_GB2312" w:hAnsi="宋体" w:eastAsia="仿宋_GB2312"/>
                <w:sz w:val="30"/>
                <w:szCs w:val="30"/>
              </w:rPr>
              <w:t>邮政编码：</w:t>
            </w:r>
            <w:r>
              <w:rPr>
                <w:rFonts w:hint="eastAsia" w:ascii="仿宋_GB2312" w:hAnsi="宋体" w:eastAsia="仿宋_GB2312"/>
                <w:sz w:val="30"/>
                <w:szCs w:val="30"/>
                <w:u w:val="single"/>
              </w:rPr>
              <w:t xml:space="preserve">136100  </w:t>
            </w:r>
          </w:p>
          <w:p>
            <w:pPr>
              <w:pStyle w:val="19"/>
              <w:framePr w:hSpace="0" w:wrap="auto" w:vAnchor="margin" w:hAnchor="text" w:yAlign="inline"/>
              <w:spacing w:after="50" w:line="360" w:lineRule="auto"/>
              <w:rPr>
                <w:rFonts w:ascii="仿宋_GB2312" w:hAnsi="宋体" w:eastAsia="仿宋_GB2312"/>
                <w:sz w:val="30"/>
                <w:szCs w:val="30"/>
                <w:u w:val="single"/>
              </w:rPr>
            </w:pPr>
            <w:r>
              <w:rPr>
                <w:rFonts w:hint="eastAsia" w:ascii="仿宋_GB2312" w:hAnsi="宋体" w:eastAsia="仿宋_GB2312"/>
                <w:sz w:val="30"/>
                <w:szCs w:val="30"/>
              </w:rPr>
              <w:t>法定代表人：</w:t>
            </w:r>
            <w:r>
              <w:rPr>
                <w:rFonts w:hint="eastAsia" w:ascii="仿宋_GB2312" w:hAnsi="宋体" w:eastAsia="仿宋_GB2312"/>
                <w:sz w:val="30"/>
                <w:szCs w:val="30"/>
                <w:u w:val="single"/>
              </w:rPr>
              <w:t>孙淑侠</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电话：</w:t>
            </w:r>
            <w:r>
              <w:rPr>
                <w:rFonts w:hint="eastAsia" w:ascii="仿宋_GB2312" w:hAnsi="宋体" w:eastAsia="仿宋_GB2312"/>
                <w:sz w:val="30"/>
                <w:szCs w:val="30"/>
                <w:u w:val="single"/>
              </w:rPr>
              <w:t xml:space="preserve">13174458488  </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传真：</w:t>
            </w:r>
            <w:r>
              <w:rPr>
                <w:rFonts w:ascii="仿宋_GB2312" w:hAnsi="宋体" w:eastAsia="仿宋_GB2312"/>
                <w:kern w:val="0"/>
                <w:sz w:val="30"/>
                <w:szCs w:val="30"/>
                <w:u w:val="single"/>
              </w:rPr>
              <w:t xml:space="preserve">      /      </w:t>
            </w:r>
          </w:p>
          <w:p>
            <w:pPr>
              <w:jc w:val="left"/>
              <w:rPr>
                <w:rFonts w:ascii="仿宋_GB2312" w:hAnsi="宋体" w:eastAsia="仿宋_GB2312"/>
                <w:kern w:val="0"/>
                <w:sz w:val="30"/>
                <w:szCs w:val="30"/>
                <w:u w:val="single"/>
              </w:rPr>
            </w:pPr>
            <w:r>
              <w:rPr>
                <w:rFonts w:hint="eastAsia" w:ascii="仿宋_GB2312" w:hAnsi="宋体" w:eastAsia="仿宋_GB2312"/>
                <w:sz w:val="30"/>
                <w:szCs w:val="30"/>
              </w:rPr>
              <w:t>电子信箱：</w:t>
            </w:r>
            <w:r>
              <w:rPr>
                <w:rFonts w:ascii="仿宋_GB2312" w:hAnsi="宋体" w:eastAsia="仿宋_GB2312"/>
                <w:kern w:val="0"/>
                <w:sz w:val="30"/>
                <w:szCs w:val="30"/>
                <w:u w:val="single"/>
              </w:rPr>
              <w:t xml:space="preserve">   /     </w:t>
            </w:r>
          </w:p>
          <w:p>
            <w:pPr>
              <w:jc w:val="left"/>
              <w:rPr>
                <w:rFonts w:ascii="仿宋_GB2312" w:hAnsi="宋体" w:eastAsia="仿宋_GB2312"/>
                <w:sz w:val="30"/>
                <w:szCs w:val="30"/>
              </w:rPr>
            </w:pPr>
            <w:r>
              <w:rPr>
                <w:rFonts w:hint="eastAsia" w:ascii="仿宋_GB2312" w:hAnsi="宋体" w:eastAsia="仿宋_GB2312"/>
                <w:sz w:val="30"/>
                <w:szCs w:val="30"/>
              </w:rPr>
              <w:t>开户银行：</w:t>
            </w:r>
            <w:r>
              <w:rPr>
                <w:rFonts w:hint="eastAsia" w:ascii="仿宋_GB2312" w:hAnsi="宋体" w:eastAsia="仿宋_GB2312"/>
                <w:sz w:val="30"/>
                <w:szCs w:val="30"/>
                <w:u w:val="single"/>
              </w:rPr>
              <w:t>中国建设银行股份有限公司长春北亚泰大街支行</w:t>
            </w:r>
          </w:p>
          <w:p>
            <w:pPr>
              <w:rPr>
                <w:rFonts w:ascii="仿宋_GB2312" w:hAnsi="宋体" w:eastAsia="仿宋_GB2312"/>
                <w:sz w:val="30"/>
                <w:szCs w:val="30"/>
              </w:rPr>
            </w:pPr>
            <w:r>
              <w:rPr>
                <w:rFonts w:hint="eastAsia" w:ascii="仿宋_GB2312" w:hAnsi="宋体" w:eastAsia="仿宋_GB2312"/>
                <w:sz w:val="30"/>
                <w:szCs w:val="30"/>
              </w:rPr>
              <w:t>账号：</w:t>
            </w:r>
            <w:r>
              <w:rPr>
                <w:rFonts w:hint="eastAsia" w:ascii="仿宋_GB2312" w:hAnsi="宋体" w:eastAsia="仿宋_GB2312" w:cs="Times New Roman"/>
                <w:kern w:val="0"/>
                <w:sz w:val="30"/>
                <w:szCs w:val="30"/>
                <w:u w:val="single"/>
              </w:rPr>
              <w:t>2205 0131 4900 0000 0038</w:t>
            </w:r>
          </w:p>
        </w:tc>
      </w:tr>
      <w:tr>
        <w:tblPrEx>
          <w:tblCellMar>
            <w:top w:w="0" w:type="dxa"/>
            <w:left w:w="108" w:type="dxa"/>
            <w:bottom w:w="0" w:type="dxa"/>
            <w:right w:w="108" w:type="dxa"/>
          </w:tblCellMar>
        </w:tblPrEx>
        <w:trPr>
          <w:trHeight w:val="2208" w:hRule="atLeast"/>
        </w:trPr>
        <w:tc>
          <w:tcPr>
            <w:tcW w:w="4507" w:type="dxa"/>
          </w:tcPr>
          <w:p>
            <w:pPr>
              <w:rPr>
                <w:rFonts w:ascii="仿宋" w:hAnsi="仿宋" w:eastAsia="仿宋"/>
                <w:sz w:val="30"/>
                <w:szCs w:val="30"/>
              </w:rPr>
            </w:pPr>
            <w:r>
              <w:rPr>
                <w:rFonts w:hint="eastAsia" w:ascii="仿宋" w:hAnsi="仿宋" w:eastAsia="仿宋"/>
                <w:sz w:val="30"/>
                <w:szCs w:val="30"/>
              </w:rPr>
              <w:t>承包人：</w:t>
            </w:r>
            <w:r>
              <w:rPr>
                <w:rFonts w:ascii="仿宋" w:hAnsi="仿宋" w:eastAsia="仿宋"/>
                <w:sz w:val="30"/>
                <w:szCs w:val="30"/>
              </w:rPr>
              <w:t>吉林合成地质工程勘察有限公司</w:t>
            </w:r>
            <w:r>
              <w:rPr>
                <w:rFonts w:hint="eastAsia" w:ascii="仿宋" w:hAnsi="仿宋" w:eastAsia="仿宋"/>
                <w:sz w:val="30"/>
                <w:szCs w:val="30"/>
              </w:rPr>
              <w:t>（联合体成员）</w:t>
            </w:r>
          </w:p>
          <w:p>
            <w:pPr>
              <w:rPr>
                <w:rFonts w:ascii="仿宋" w:hAnsi="仿宋" w:eastAsia="仿宋"/>
                <w:sz w:val="30"/>
                <w:szCs w:val="30"/>
              </w:rPr>
            </w:pPr>
            <w:r>
              <w:rPr>
                <w:rFonts w:hint="eastAsia" w:ascii="仿宋" w:hAnsi="仿宋" w:eastAsia="仿宋"/>
                <w:sz w:val="30"/>
                <w:szCs w:val="30"/>
              </w:rPr>
              <w:t>（公章）</w:t>
            </w:r>
          </w:p>
        </w:tc>
        <w:tc>
          <w:tcPr>
            <w:tcW w:w="4565" w:type="dxa"/>
          </w:tcPr>
          <w:p>
            <w:pPr>
              <w:rPr>
                <w:rFonts w:ascii="仿宋" w:hAnsi="仿宋" w:eastAsia="仿宋"/>
                <w:sz w:val="30"/>
                <w:szCs w:val="30"/>
              </w:rPr>
            </w:pPr>
            <w:r>
              <w:rPr>
                <w:rFonts w:hint="eastAsia" w:ascii="仿宋" w:hAnsi="仿宋" w:eastAsia="仿宋"/>
                <w:sz w:val="30"/>
                <w:szCs w:val="30"/>
              </w:rPr>
              <w:t>承包人：</w:t>
            </w:r>
            <w:r>
              <w:rPr>
                <w:rFonts w:ascii="仿宋" w:hAnsi="仿宋" w:eastAsia="仿宋"/>
                <w:sz w:val="30"/>
                <w:szCs w:val="30"/>
              </w:rPr>
              <w:t>吉林省瑞土信息技术有限公司</w:t>
            </w:r>
            <w:r>
              <w:rPr>
                <w:rFonts w:hint="eastAsia" w:ascii="仿宋" w:hAnsi="仿宋" w:eastAsia="仿宋"/>
                <w:sz w:val="30"/>
                <w:szCs w:val="30"/>
              </w:rPr>
              <w:t>（联合体成员）</w:t>
            </w:r>
          </w:p>
          <w:p>
            <w:pPr>
              <w:ind w:firstLine="600"/>
              <w:rPr>
                <w:rFonts w:ascii="仿宋" w:hAnsi="仿宋" w:eastAsia="仿宋"/>
                <w:sz w:val="30"/>
                <w:szCs w:val="30"/>
              </w:rPr>
            </w:pPr>
            <w:r>
              <w:rPr>
                <w:rFonts w:hint="eastAsia" w:ascii="仿宋" w:hAnsi="仿宋" w:eastAsia="仿宋"/>
                <w:sz w:val="30"/>
                <w:szCs w:val="30"/>
              </w:rPr>
              <w:t>（公章）</w:t>
            </w:r>
          </w:p>
        </w:tc>
      </w:tr>
      <w:tr>
        <w:tblPrEx>
          <w:tblCellMar>
            <w:top w:w="0" w:type="dxa"/>
            <w:left w:w="108" w:type="dxa"/>
            <w:bottom w:w="0" w:type="dxa"/>
            <w:right w:w="108" w:type="dxa"/>
          </w:tblCellMar>
        </w:tblPrEx>
        <w:tc>
          <w:tcPr>
            <w:tcW w:w="4507" w:type="dxa"/>
          </w:tcPr>
          <w:p>
            <w:pPr>
              <w:rPr>
                <w:rFonts w:ascii="仿宋" w:hAnsi="仿宋" w:eastAsia="仿宋"/>
                <w:sz w:val="30"/>
                <w:szCs w:val="30"/>
              </w:rPr>
            </w:pPr>
            <w:r>
              <w:rPr>
                <w:rFonts w:hint="eastAsia" w:ascii="仿宋" w:hAnsi="仿宋" w:eastAsia="仿宋"/>
                <w:sz w:val="30"/>
                <w:szCs w:val="30"/>
              </w:rPr>
              <w:t>法定代表人或其委托代理人：</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p>
            <w:pPr>
              <w:ind w:firstLine="600"/>
              <w:rPr>
                <w:rFonts w:ascii="仿宋" w:hAnsi="仿宋" w:eastAsia="仿宋"/>
                <w:sz w:val="30"/>
                <w:szCs w:val="30"/>
              </w:rPr>
            </w:pPr>
          </w:p>
        </w:tc>
        <w:tc>
          <w:tcPr>
            <w:tcW w:w="4565" w:type="dxa"/>
          </w:tcPr>
          <w:p>
            <w:pPr>
              <w:rPr>
                <w:rFonts w:ascii="仿宋" w:hAnsi="仿宋" w:eastAsia="仿宋"/>
                <w:sz w:val="30"/>
                <w:szCs w:val="30"/>
              </w:rPr>
            </w:pPr>
            <w:r>
              <w:rPr>
                <w:rFonts w:hint="eastAsia" w:ascii="仿宋" w:hAnsi="仿宋" w:eastAsia="仿宋"/>
                <w:sz w:val="30"/>
                <w:szCs w:val="30"/>
              </w:rPr>
              <w:t>法定代表人或其委托代理人：</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_GB2312" w:hAnsi="宋体" w:eastAsia="仿宋_GB2312"/>
                <w:sz w:val="30"/>
                <w:szCs w:val="30"/>
              </w:rPr>
              <w:t>（盖章或签字）</w:t>
            </w:r>
          </w:p>
          <w:p>
            <w:pPr>
              <w:ind w:firstLine="600"/>
              <w:rPr>
                <w:rFonts w:ascii="仿宋" w:hAnsi="仿宋" w:eastAsia="仿宋"/>
                <w:sz w:val="30"/>
                <w:szCs w:val="30"/>
              </w:rPr>
            </w:pPr>
          </w:p>
        </w:tc>
      </w:tr>
      <w:tr>
        <w:tblPrEx>
          <w:tblCellMar>
            <w:top w:w="0" w:type="dxa"/>
            <w:left w:w="108" w:type="dxa"/>
            <w:bottom w:w="0" w:type="dxa"/>
            <w:right w:w="108" w:type="dxa"/>
          </w:tblCellMar>
        </w:tblPrEx>
        <w:trPr>
          <w:trHeight w:val="6354" w:hRule="atLeast"/>
        </w:trPr>
        <w:tc>
          <w:tcPr>
            <w:tcW w:w="4507" w:type="dxa"/>
          </w:tcPr>
          <w:p>
            <w:pPr>
              <w:widowControl/>
              <w:jc w:val="left"/>
              <w:rPr>
                <w:rFonts w:ascii="仿宋" w:hAnsi="仿宋" w:eastAsia="仿宋" w:cs="仿宋"/>
                <w:sz w:val="30"/>
                <w:szCs w:val="30"/>
                <w:u w:val="single"/>
              </w:rPr>
            </w:pPr>
            <w:r>
              <w:rPr>
                <w:rFonts w:hint="eastAsia" w:ascii="仿宋" w:hAnsi="仿宋" w:eastAsia="仿宋"/>
                <w:sz w:val="30"/>
                <w:szCs w:val="30"/>
              </w:rPr>
              <w:t>统一社会信用代码：</w:t>
            </w:r>
            <w:r>
              <w:rPr>
                <w:rFonts w:hint="eastAsia" w:ascii="仿宋" w:hAnsi="仿宋" w:eastAsia="仿宋" w:cs="仿宋"/>
                <w:sz w:val="30"/>
                <w:szCs w:val="30"/>
                <w:u w:val="single"/>
              </w:rPr>
              <w:t>91220101786829346Y</w:t>
            </w:r>
          </w:p>
          <w:p>
            <w:pPr>
              <w:rPr>
                <w:rFonts w:ascii="仿宋" w:hAnsi="仿宋" w:eastAsia="仿宋" w:cs="仿宋"/>
                <w:sz w:val="28"/>
                <w:szCs w:val="28"/>
                <w:u w:val="single"/>
              </w:rPr>
            </w:pPr>
            <w:r>
              <w:rPr>
                <w:rFonts w:hint="eastAsia" w:ascii="仿宋" w:hAnsi="仿宋" w:eastAsia="仿宋"/>
                <w:sz w:val="30"/>
                <w:szCs w:val="30"/>
              </w:rPr>
              <w:t>地址：</w:t>
            </w:r>
            <w:r>
              <w:rPr>
                <w:rFonts w:hint="eastAsia" w:ascii="仿宋" w:hAnsi="仿宋" w:eastAsia="仿宋" w:cs="仿宋"/>
                <w:sz w:val="28"/>
                <w:szCs w:val="28"/>
                <w:u w:val="single"/>
              </w:rPr>
              <w:t>长春市开运街114号天一朝阳地矿花园11栋1单元101室</w:t>
            </w:r>
          </w:p>
          <w:p>
            <w:pPr>
              <w:rPr>
                <w:rFonts w:ascii="仿宋" w:hAnsi="仿宋" w:eastAsia="仿宋" w:cs="仿宋"/>
                <w:sz w:val="30"/>
                <w:szCs w:val="30"/>
                <w:u w:val="single"/>
              </w:rPr>
            </w:pPr>
            <w:r>
              <w:rPr>
                <w:rFonts w:hint="eastAsia" w:ascii="仿宋" w:hAnsi="仿宋" w:eastAsia="仿宋"/>
                <w:sz w:val="30"/>
                <w:szCs w:val="30"/>
              </w:rPr>
              <w:t>邮政编码：</w:t>
            </w:r>
            <w:r>
              <w:rPr>
                <w:rFonts w:hint="eastAsia" w:ascii="仿宋" w:hAnsi="仿宋" w:eastAsia="仿宋" w:cs="仿宋"/>
                <w:sz w:val="30"/>
                <w:szCs w:val="30"/>
                <w:u w:val="single"/>
              </w:rPr>
              <w:t>130000</w:t>
            </w:r>
          </w:p>
          <w:p>
            <w:pPr>
              <w:rPr>
                <w:rFonts w:ascii="仿宋" w:hAnsi="仿宋" w:eastAsia="仿宋"/>
                <w:sz w:val="30"/>
                <w:szCs w:val="30"/>
                <w:u w:val="single"/>
              </w:rPr>
            </w:pPr>
            <w:r>
              <w:rPr>
                <w:rFonts w:hint="eastAsia" w:ascii="仿宋" w:hAnsi="仿宋" w:eastAsia="仿宋"/>
                <w:sz w:val="30"/>
                <w:szCs w:val="30"/>
              </w:rPr>
              <w:t>法定代表人：</w:t>
            </w:r>
            <w:r>
              <w:rPr>
                <w:rFonts w:hint="eastAsia" w:ascii="仿宋" w:hAnsi="仿宋" w:eastAsia="仿宋"/>
                <w:sz w:val="30"/>
                <w:szCs w:val="30"/>
                <w:u w:val="single"/>
              </w:rPr>
              <w:t>李婷婷</w:t>
            </w:r>
          </w:p>
          <w:p>
            <w:pPr>
              <w:widowControl/>
              <w:jc w:val="left"/>
              <w:rPr>
                <w:rFonts w:ascii="仿宋" w:hAnsi="仿宋" w:eastAsia="仿宋"/>
                <w:sz w:val="30"/>
                <w:szCs w:val="30"/>
                <w:u w:val="single"/>
              </w:rPr>
            </w:pPr>
            <w:r>
              <w:rPr>
                <w:rFonts w:hint="eastAsia" w:ascii="仿宋" w:hAnsi="仿宋" w:eastAsia="仿宋"/>
                <w:sz w:val="30"/>
                <w:szCs w:val="30"/>
              </w:rPr>
              <w:t>电话：</w:t>
            </w:r>
            <w:r>
              <w:rPr>
                <w:rFonts w:hint="eastAsia" w:ascii="仿宋" w:hAnsi="仿宋" w:eastAsia="仿宋"/>
                <w:sz w:val="30"/>
                <w:szCs w:val="30"/>
                <w:u w:val="single"/>
              </w:rPr>
              <w:t>13604329169</w:t>
            </w:r>
          </w:p>
          <w:p>
            <w:pPr>
              <w:pStyle w:val="19"/>
              <w:framePr w:hSpace="0" w:wrap="auto" w:vAnchor="margin" w:hAnchor="text" w:yAlign="inline"/>
              <w:spacing w:after="50" w:line="360" w:lineRule="auto"/>
              <w:rPr>
                <w:rFonts w:ascii="仿宋_GB2312" w:hAnsi="宋体" w:eastAsia="仿宋_GB2312"/>
                <w:sz w:val="30"/>
                <w:szCs w:val="30"/>
              </w:rPr>
            </w:pPr>
            <w:r>
              <w:rPr>
                <w:rFonts w:hint="eastAsia" w:ascii="仿宋" w:hAnsi="仿宋" w:eastAsia="仿宋"/>
                <w:sz w:val="30"/>
                <w:szCs w:val="30"/>
              </w:rPr>
              <w:t>传真：</w:t>
            </w:r>
            <w:r>
              <w:rPr>
                <w:rFonts w:ascii="仿宋_GB2312" w:hAnsi="宋体" w:eastAsia="仿宋_GB2312"/>
                <w:kern w:val="0"/>
                <w:sz w:val="30"/>
                <w:szCs w:val="30"/>
                <w:u w:val="single"/>
              </w:rPr>
              <w:t xml:space="preserve">      /      </w:t>
            </w:r>
          </w:p>
          <w:p>
            <w:pPr>
              <w:rPr>
                <w:rFonts w:ascii="仿宋" w:hAnsi="仿宋" w:eastAsia="仿宋"/>
                <w:sz w:val="30"/>
                <w:szCs w:val="30"/>
              </w:rPr>
            </w:pPr>
            <w:r>
              <w:rPr>
                <w:rFonts w:hint="eastAsia" w:ascii="仿宋" w:hAnsi="仿宋" w:eastAsia="仿宋"/>
                <w:sz w:val="30"/>
                <w:szCs w:val="30"/>
              </w:rPr>
              <w:t>电子信箱：</w:t>
            </w:r>
            <w:r>
              <w:rPr>
                <w:rFonts w:ascii="仿宋_GB2312" w:hAnsi="宋体" w:eastAsia="仿宋_GB2312"/>
                <w:kern w:val="0"/>
                <w:sz w:val="30"/>
                <w:szCs w:val="30"/>
                <w:u w:val="single"/>
              </w:rPr>
              <w:t xml:space="preserve">      /      </w:t>
            </w:r>
          </w:p>
          <w:p>
            <w:pPr>
              <w:rPr>
                <w:rFonts w:ascii="仿宋" w:hAnsi="仿宋" w:eastAsia="仿宋"/>
                <w:sz w:val="30"/>
                <w:szCs w:val="30"/>
                <w:u w:val="single"/>
              </w:rPr>
            </w:pPr>
            <w:r>
              <w:rPr>
                <w:rFonts w:hint="eastAsia" w:ascii="仿宋" w:hAnsi="仿宋" w:eastAsia="仿宋"/>
                <w:sz w:val="30"/>
                <w:szCs w:val="30"/>
              </w:rPr>
              <w:t>开户银行：</w:t>
            </w:r>
            <w:r>
              <w:rPr>
                <w:rFonts w:hint="eastAsia" w:ascii="仿宋" w:hAnsi="仿宋" w:eastAsia="仿宋"/>
                <w:sz w:val="30"/>
                <w:szCs w:val="30"/>
                <w:u w:val="single"/>
              </w:rPr>
              <w:t>中国建设银行股份有限公司长春市建设街支行</w:t>
            </w:r>
          </w:p>
          <w:p>
            <w:pPr>
              <w:rPr>
                <w:rFonts w:ascii="仿宋" w:hAnsi="仿宋" w:eastAsia="仿宋"/>
                <w:sz w:val="30"/>
                <w:szCs w:val="30"/>
              </w:rPr>
            </w:pPr>
            <w:r>
              <w:rPr>
                <w:rFonts w:hint="eastAsia" w:ascii="仿宋" w:hAnsi="仿宋" w:eastAsia="仿宋"/>
                <w:sz w:val="30"/>
                <w:szCs w:val="30"/>
              </w:rPr>
              <w:t>账号：</w:t>
            </w:r>
            <w:r>
              <w:rPr>
                <w:rFonts w:hint="eastAsia" w:ascii="仿宋" w:hAnsi="仿宋" w:eastAsia="仿宋"/>
                <w:sz w:val="30"/>
                <w:szCs w:val="30"/>
                <w:u w:val="single"/>
              </w:rPr>
              <w:t>2200 1330 1000 5500 5030</w:t>
            </w:r>
          </w:p>
        </w:tc>
        <w:tc>
          <w:tcPr>
            <w:tcW w:w="4565" w:type="dxa"/>
          </w:tcPr>
          <w:p>
            <w:pPr>
              <w:jc w:val="left"/>
              <w:rPr>
                <w:rFonts w:ascii="仿宋" w:hAnsi="仿宋" w:eastAsia="仿宋"/>
                <w:sz w:val="30"/>
                <w:szCs w:val="30"/>
                <w:u w:val="single"/>
              </w:rPr>
            </w:pPr>
            <w:r>
              <w:rPr>
                <w:rFonts w:hint="eastAsia" w:ascii="仿宋" w:hAnsi="仿宋" w:eastAsia="仿宋"/>
                <w:sz w:val="30"/>
                <w:szCs w:val="30"/>
              </w:rPr>
              <w:t>统一社会信用代码：</w:t>
            </w:r>
            <w:r>
              <w:rPr>
                <w:rFonts w:hint="eastAsia" w:ascii="仿宋" w:hAnsi="仿宋" w:eastAsia="仿宋"/>
                <w:sz w:val="30"/>
                <w:szCs w:val="30"/>
                <w:u w:val="single"/>
              </w:rPr>
              <w:t>91220106333957433K</w:t>
            </w:r>
          </w:p>
          <w:p>
            <w:r>
              <w:rPr>
                <w:rFonts w:hint="eastAsia" w:ascii="仿宋" w:hAnsi="仿宋" w:eastAsia="仿宋"/>
                <w:sz w:val="30"/>
                <w:szCs w:val="30"/>
              </w:rPr>
              <w:t>地址：</w:t>
            </w:r>
            <w:r>
              <w:rPr>
                <w:rFonts w:hint="eastAsia" w:ascii="仿宋" w:hAnsi="仿宋" w:eastAsia="仿宋" w:cs="仿宋"/>
                <w:sz w:val="28"/>
                <w:szCs w:val="28"/>
                <w:u w:val="single"/>
              </w:rPr>
              <w:t>长春市绿园区普阳街56号至通尚都1幢1单元350室</w:t>
            </w:r>
          </w:p>
          <w:p>
            <w:pPr>
              <w:rPr>
                <w:rFonts w:ascii="仿宋" w:hAnsi="仿宋" w:eastAsia="仿宋" w:cs="仿宋"/>
                <w:sz w:val="30"/>
                <w:szCs w:val="30"/>
                <w:u w:val="single"/>
              </w:rPr>
            </w:pPr>
            <w:r>
              <w:rPr>
                <w:rFonts w:hint="eastAsia" w:ascii="仿宋" w:hAnsi="仿宋" w:eastAsia="仿宋"/>
                <w:sz w:val="30"/>
                <w:szCs w:val="30"/>
              </w:rPr>
              <w:t>邮政编码：</w:t>
            </w:r>
            <w:r>
              <w:rPr>
                <w:rFonts w:hint="eastAsia" w:ascii="仿宋" w:hAnsi="仿宋" w:eastAsia="仿宋" w:cs="仿宋"/>
                <w:sz w:val="30"/>
                <w:szCs w:val="30"/>
                <w:u w:val="single"/>
              </w:rPr>
              <w:t>130000</w:t>
            </w:r>
          </w:p>
          <w:p>
            <w:pPr>
              <w:rPr>
                <w:rFonts w:ascii="仿宋" w:hAnsi="仿宋" w:eastAsia="仿宋"/>
                <w:sz w:val="30"/>
                <w:szCs w:val="30"/>
                <w:u w:val="single"/>
              </w:rPr>
            </w:pPr>
            <w:r>
              <w:rPr>
                <w:rFonts w:hint="eastAsia" w:ascii="仿宋" w:hAnsi="仿宋" w:eastAsia="仿宋"/>
                <w:sz w:val="30"/>
                <w:szCs w:val="30"/>
              </w:rPr>
              <w:t>法定代表人：</w:t>
            </w:r>
            <w:r>
              <w:rPr>
                <w:rFonts w:hint="eastAsia" w:ascii="仿宋" w:hAnsi="仿宋" w:eastAsia="仿宋"/>
                <w:sz w:val="30"/>
                <w:szCs w:val="30"/>
                <w:u w:val="single"/>
              </w:rPr>
              <w:t>安国旺</w:t>
            </w:r>
          </w:p>
          <w:p>
            <w:pPr>
              <w:widowControl/>
              <w:jc w:val="left"/>
              <w:rPr>
                <w:rFonts w:ascii="仿宋" w:hAnsi="仿宋" w:eastAsia="仿宋"/>
                <w:sz w:val="30"/>
                <w:szCs w:val="30"/>
                <w:u w:val="single"/>
              </w:rPr>
            </w:pPr>
            <w:r>
              <w:rPr>
                <w:rFonts w:hint="eastAsia" w:ascii="仿宋" w:hAnsi="仿宋" w:eastAsia="仿宋"/>
                <w:sz w:val="30"/>
                <w:szCs w:val="30"/>
              </w:rPr>
              <w:t>电话：</w:t>
            </w:r>
            <w:r>
              <w:rPr>
                <w:rFonts w:hint="eastAsia" w:ascii="仿宋" w:hAnsi="仿宋" w:eastAsia="仿宋"/>
                <w:sz w:val="30"/>
                <w:szCs w:val="30"/>
                <w:u w:val="single"/>
              </w:rPr>
              <w:t>0431-87621105</w:t>
            </w:r>
          </w:p>
          <w:p>
            <w:pPr>
              <w:rPr>
                <w:rFonts w:ascii="仿宋" w:hAnsi="仿宋" w:eastAsia="仿宋"/>
                <w:sz w:val="30"/>
                <w:szCs w:val="30"/>
              </w:rPr>
            </w:pPr>
            <w:r>
              <w:rPr>
                <w:rFonts w:hint="eastAsia" w:ascii="仿宋" w:hAnsi="仿宋" w:eastAsia="仿宋"/>
                <w:sz w:val="30"/>
                <w:szCs w:val="30"/>
              </w:rPr>
              <w:t>传真：</w:t>
            </w:r>
            <w:r>
              <w:rPr>
                <w:rFonts w:ascii="仿宋_GB2312" w:hAnsi="宋体" w:eastAsia="仿宋_GB2312"/>
                <w:kern w:val="0"/>
                <w:sz w:val="30"/>
                <w:szCs w:val="30"/>
                <w:u w:val="single"/>
              </w:rPr>
              <w:t xml:space="preserve">      /      </w:t>
            </w:r>
          </w:p>
          <w:p>
            <w:pPr>
              <w:rPr>
                <w:rFonts w:ascii="仿宋" w:hAnsi="仿宋" w:eastAsia="仿宋"/>
                <w:sz w:val="30"/>
                <w:szCs w:val="30"/>
                <w:u w:val="single"/>
              </w:rPr>
            </w:pPr>
            <w:r>
              <w:rPr>
                <w:rFonts w:hint="eastAsia" w:ascii="仿宋" w:hAnsi="仿宋" w:eastAsia="仿宋"/>
                <w:sz w:val="30"/>
                <w:szCs w:val="30"/>
              </w:rPr>
              <w:t>电子信箱：</w:t>
            </w:r>
            <w:r>
              <w:rPr>
                <w:rFonts w:ascii="仿宋" w:hAnsi="仿宋" w:eastAsia="仿宋"/>
                <w:sz w:val="30"/>
                <w:szCs w:val="30"/>
                <w:u w:val="single"/>
              </w:rPr>
              <w:t>59182088@qq.com</w:t>
            </w:r>
          </w:p>
          <w:p>
            <w:pPr>
              <w:rPr>
                <w:rFonts w:ascii="仿宋_GB2312" w:hAnsi="宋体" w:eastAsia="仿宋_GB2312"/>
                <w:sz w:val="30"/>
                <w:szCs w:val="30"/>
                <w:u w:val="single"/>
              </w:rPr>
            </w:pPr>
            <w:r>
              <w:rPr>
                <w:rFonts w:hint="eastAsia" w:ascii="仿宋" w:hAnsi="仿宋" w:eastAsia="仿宋"/>
                <w:sz w:val="30"/>
                <w:szCs w:val="30"/>
              </w:rPr>
              <w:t>开户银行：</w:t>
            </w:r>
            <w:r>
              <w:rPr>
                <w:rFonts w:ascii="仿宋_GB2312" w:hAnsi="宋体" w:eastAsia="仿宋_GB2312"/>
                <w:sz w:val="30"/>
                <w:szCs w:val="30"/>
                <w:u w:val="single"/>
              </w:rPr>
              <w:t>中国建设银行股份有限公司长春基隆南街支行</w:t>
            </w:r>
          </w:p>
          <w:p>
            <w:pPr>
              <w:rPr>
                <w:rFonts w:ascii="仿宋" w:hAnsi="仿宋" w:eastAsia="仿宋"/>
                <w:sz w:val="30"/>
                <w:szCs w:val="30"/>
                <w:u w:val="single"/>
              </w:rPr>
            </w:pPr>
            <w:r>
              <w:rPr>
                <w:rFonts w:hint="eastAsia" w:ascii="仿宋" w:hAnsi="仿宋" w:eastAsia="仿宋"/>
                <w:sz w:val="30"/>
                <w:szCs w:val="30"/>
              </w:rPr>
              <w:t>账号：</w:t>
            </w:r>
            <w:r>
              <w:rPr>
                <w:rFonts w:ascii="仿宋" w:hAnsi="仿宋" w:eastAsia="仿宋"/>
                <w:sz w:val="30"/>
                <w:szCs w:val="30"/>
                <w:u w:val="single"/>
              </w:rPr>
              <w:t>2200</w:t>
            </w:r>
            <w:r>
              <w:rPr>
                <w:rFonts w:hint="eastAsia" w:ascii="仿宋" w:hAnsi="仿宋" w:eastAsia="仿宋"/>
                <w:sz w:val="30"/>
                <w:szCs w:val="30"/>
                <w:u w:val="single"/>
              </w:rPr>
              <w:t xml:space="preserve"> </w:t>
            </w:r>
            <w:r>
              <w:rPr>
                <w:rFonts w:ascii="仿宋" w:hAnsi="仿宋" w:eastAsia="仿宋"/>
                <w:sz w:val="30"/>
                <w:szCs w:val="30"/>
                <w:u w:val="single"/>
              </w:rPr>
              <w:t>1310</w:t>
            </w:r>
            <w:r>
              <w:rPr>
                <w:rFonts w:hint="eastAsia" w:ascii="仿宋" w:hAnsi="仿宋" w:eastAsia="仿宋"/>
                <w:sz w:val="30"/>
                <w:szCs w:val="30"/>
                <w:u w:val="single"/>
              </w:rPr>
              <w:t xml:space="preserve"> </w:t>
            </w:r>
            <w:r>
              <w:rPr>
                <w:rFonts w:ascii="仿宋" w:hAnsi="仿宋" w:eastAsia="仿宋"/>
                <w:sz w:val="30"/>
                <w:szCs w:val="30"/>
                <w:u w:val="single"/>
              </w:rPr>
              <w:t>0590</w:t>
            </w:r>
            <w:r>
              <w:rPr>
                <w:rFonts w:hint="eastAsia" w:ascii="仿宋" w:hAnsi="仿宋" w:eastAsia="仿宋"/>
                <w:sz w:val="30"/>
                <w:szCs w:val="30"/>
                <w:u w:val="single"/>
              </w:rPr>
              <w:t xml:space="preserve"> </w:t>
            </w:r>
            <w:r>
              <w:rPr>
                <w:rFonts w:ascii="仿宋" w:hAnsi="仿宋" w:eastAsia="仿宋"/>
                <w:sz w:val="30"/>
                <w:szCs w:val="30"/>
                <w:u w:val="single"/>
              </w:rPr>
              <w:t>5250</w:t>
            </w:r>
            <w:r>
              <w:rPr>
                <w:rFonts w:hint="eastAsia" w:ascii="仿宋" w:hAnsi="仿宋" w:eastAsia="仿宋"/>
                <w:sz w:val="30"/>
                <w:szCs w:val="30"/>
                <w:u w:val="single"/>
              </w:rPr>
              <w:t xml:space="preserve"> </w:t>
            </w:r>
            <w:r>
              <w:rPr>
                <w:rFonts w:ascii="仿宋" w:hAnsi="仿宋" w:eastAsia="仿宋"/>
                <w:sz w:val="30"/>
                <w:szCs w:val="30"/>
                <w:u w:val="single"/>
              </w:rPr>
              <w:t>0470</w:t>
            </w:r>
          </w:p>
          <w:p>
            <w:pPr>
              <w:rPr>
                <w:rFonts w:ascii="仿宋" w:hAnsi="仿宋" w:eastAsia="仿宋"/>
                <w:sz w:val="30"/>
                <w:szCs w:val="30"/>
              </w:rPr>
            </w:pPr>
          </w:p>
        </w:tc>
      </w:tr>
    </w:tbl>
    <w:p>
      <w:pPr>
        <w:spacing w:line="360" w:lineRule="auto"/>
        <w:rPr>
          <w:rFonts w:ascii="仿宋" w:hAnsi="仿宋" w:eastAsia="仿宋" w:cs="仿宋"/>
          <w:sz w:val="30"/>
          <w:szCs w:val="30"/>
        </w:rPr>
      </w:pPr>
    </w:p>
    <w:p>
      <w:pPr>
        <w:pStyle w:val="2"/>
      </w:pPr>
    </w:p>
    <w:sectPr>
      <w:footerReference r:id="rId3" w:type="default"/>
      <w:pgSz w:w="11906" w:h="16838"/>
      <w:pgMar w:top="1440" w:right="158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rPr>
                  <w:t>16</w:t>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2866E"/>
    <w:multiLevelType w:val="singleLevel"/>
    <w:tmpl w:val="8632866E"/>
    <w:lvl w:ilvl="0" w:tentative="0">
      <w:start w:val="6"/>
      <w:numFmt w:val="chineseCounting"/>
      <w:suff w:val="nothing"/>
      <w:lvlText w:val="%1、"/>
      <w:lvlJc w:val="left"/>
      <w:rPr>
        <w:rFonts w:hint="eastAsia"/>
      </w:rPr>
    </w:lvl>
  </w:abstractNum>
  <w:abstractNum w:abstractNumId="1">
    <w:nsid w:val="A93A8BB0"/>
    <w:multiLevelType w:val="singleLevel"/>
    <w:tmpl w:val="A93A8BB0"/>
    <w:lvl w:ilvl="0" w:tentative="0">
      <w:start w:val="2"/>
      <w:numFmt w:val="decimal"/>
      <w:lvlText w:val="%1."/>
      <w:lvlJc w:val="left"/>
      <w:pPr>
        <w:tabs>
          <w:tab w:val="left" w:pos="312"/>
        </w:tabs>
      </w:pPr>
    </w:lvl>
  </w:abstractNum>
  <w:abstractNum w:abstractNumId="2">
    <w:nsid w:val="D2D024DE"/>
    <w:multiLevelType w:val="singleLevel"/>
    <w:tmpl w:val="D2D024DE"/>
    <w:lvl w:ilvl="0" w:tentative="0">
      <w:start w:val="1"/>
      <w:numFmt w:val="decimal"/>
      <w:suff w:val="nothing"/>
      <w:lvlText w:val="%1）"/>
      <w:lvlJc w:val="left"/>
    </w:lvl>
  </w:abstractNum>
  <w:abstractNum w:abstractNumId="3">
    <w:nsid w:val="E6D9A568"/>
    <w:multiLevelType w:val="singleLevel"/>
    <w:tmpl w:val="E6D9A568"/>
    <w:lvl w:ilvl="0" w:tentative="0">
      <w:start w:val="1"/>
      <w:numFmt w:val="decimal"/>
      <w:suff w:val="space"/>
      <w:lvlText w:val="（%1）"/>
      <w:lvlJc w:val="left"/>
    </w:lvl>
  </w:abstractNum>
  <w:abstractNum w:abstractNumId="4">
    <w:nsid w:val="6E87019F"/>
    <w:multiLevelType w:val="multilevel"/>
    <w:tmpl w:val="6E87019F"/>
    <w:lvl w:ilvl="0" w:tentative="0">
      <w:start w:val="1"/>
      <w:numFmt w:val="chineseCountingThousand"/>
      <w:pStyle w:val="1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7C34C4D6"/>
    <w:multiLevelType w:val="singleLevel"/>
    <w:tmpl w:val="7C34C4D6"/>
    <w:lvl w:ilvl="0" w:tentative="0">
      <w:start w:val="2"/>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lhZTYwNjY0NzQyZGU1MGNkYWNjNmY3M2ZkNWNlNjkifQ=="/>
  </w:docVars>
  <w:rsids>
    <w:rsidRoot w:val="002809D7"/>
    <w:rsid w:val="00024CD0"/>
    <w:rsid w:val="000A6573"/>
    <w:rsid w:val="000E149E"/>
    <w:rsid w:val="001776F8"/>
    <w:rsid w:val="001A11C2"/>
    <w:rsid w:val="001A4565"/>
    <w:rsid w:val="002809D7"/>
    <w:rsid w:val="00300790"/>
    <w:rsid w:val="00302027"/>
    <w:rsid w:val="00350176"/>
    <w:rsid w:val="0035789E"/>
    <w:rsid w:val="00487C4D"/>
    <w:rsid w:val="004B41AA"/>
    <w:rsid w:val="00612A79"/>
    <w:rsid w:val="00644842"/>
    <w:rsid w:val="006504DC"/>
    <w:rsid w:val="007E00E3"/>
    <w:rsid w:val="0085458E"/>
    <w:rsid w:val="00877CCA"/>
    <w:rsid w:val="008B2CD7"/>
    <w:rsid w:val="008B7A24"/>
    <w:rsid w:val="00950F32"/>
    <w:rsid w:val="0098276B"/>
    <w:rsid w:val="00996598"/>
    <w:rsid w:val="009D177B"/>
    <w:rsid w:val="00B406C6"/>
    <w:rsid w:val="00C060BA"/>
    <w:rsid w:val="00C835C7"/>
    <w:rsid w:val="00CB298F"/>
    <w:rsid w:val="00DD72A5"/>
    <w:rsid w:val="00F02EB3"/>
    <w:rsid w:val="00F5288B"/>
    <w:rsid w:val="00F66F31"/>
    <w:rsid w:val="01154EDD"/>
    <w:rsid w:val="013E36FD"/>
    <w:rsid w:val="01AB7038"/>
    <w:rsid w:val="01B1702C"/>
    <w:rsid w:val="01CD7566"/>
    <w:rsid w:val="01CE57B8"/>
    <w:rsid w:val="0270061D"/>
    <w:rsid w:val="02734E65"/>
    <w:rsid w:val="02902A6D"/>
    <w:rsid w:val="03065425"/>
    <w:rsid w:val="030F6088"/>
    <w:rsid w:val="031D42D8"/>
    <w:rsid w:val="03215DBB"/>
    <w:rsid w:val="035C6DBD"/>
    <w:rsid w:val="03EC028B"/>
    <w:rsid w:val="042518DB"/>
    <w:rsid w:val="042A6EF2"/>
    <w:rsid w:val="043A5387"/>
    <w:rsid w:val="047F157A"/>
    <w:rsid w:val="04B36EE7"/>
    <w:rsid w:val="05014417"/>
    <w:rsid w:val="051C2CDE"/>
    <w:rsid w:val="05D1385B"/>
    <w:rsid w:val="06024233"/>
    <w:rsid w:val="06B156A8"/>
    <w:rsid w:val="06C54CB0"/>
    <w:rsid w:val="07053AED"/>
    <w:rsid w:val="070E2AFA"/>
    <w:rsid w:val="071E0FF3"/>
    <w:rsid w:val="079C5932"/>
    <w:rsid w:val="07D7113E"/>
    <w:rsid w:val="07F70F26"/>
    <w:rsid w:val="082577FA"/>
    <w:rsid w:val="082779D0"/>
    <w:rsid w:val="08364487"/>
    <w:rsid w:val="083F273B"/>
    <w:rsid w:val="08BF60DA"/>
    <w:rsid w:val="092A4F92"/>
    <w:rsid w:val="092D54BA"/>
    <w:rsid w:val="09C474A0"/>
    <w:rsid w:val="0A00672A"/>
    <w:rsid w:val="0A4A209B"/>
    <w:rsid w:val="0A8729A8"/>
    <w:rsid w:val="0AD35BED"/>
    <w:rsid w:val="0ADA341F"/>
    <w:rsid w:val="0AE748CB"/>
    <w:rsid w:val="0B130629"/>
    <w:rsid w:val="0B246449"/>
    <w:rsid w:val="0B372175"/>
    <w:rsid w:val="0BA87A3B"/>
    <w:rsid w:val="0BED0F30"/>
    <w:rsid w:val="0C032502"/>
    <w:rsid w:val="0CB8153E"/>
    <w:rsid w:val="0CD93263"/>
    <w:rsid w:val="0CE43279"/>
    <w:rsid w:val="0CFF0F1B"/>
    <w:rsid w:val="0D474670"/>
    <w:rsid w:val="0D477A2C"/>
    <w:rsid w:val="0D7847C2"/>
    <w:rsid w:val="0E197DBB"/>
    <w:rsid w:val="0E1F1149"/>
    <w:rsid w:val="0E294545"/>
    <w:rsid w:val="0E4A4418"/>
    <w:rsid w:val="0E7476E7"/>
    <w:rsid w:val="0E7C47EE"/>
    <w:rsid w:val="0F6E7A19"/>
    <w:rsid w:val="0FA7589A"/>
    <w:rsid w:val="0FED59A3"/>
    <w:rsid w:val="1053332C"/>
    <w:rsid w:val="10E16B8A"/>
    <w:rsid w:val="113D0264"/>
    <w:rsid w:val="11BB2254"/>
    <w:rsid w:val="123F000C"/>
    <w:rsid w:val="12AA4103"/>
    <w:rsid w:val="12CA188C"/>
    <w:rsid w:val="132D68E2"/>
    <w:rsid w:val="13B3480E"/>
    <w:rsid w:val="141D612B"/>
    <w:rsid w:val="143D67CD"/>
    <w:rsid w:val="1450782B"/>
    <w:rsid w:val="14865913"/>
    <w:rsid w:val="15431BC1"/>
    <w:rsid w:val="15453B8B"/>
    <w:rsid w:val="15A22D8C"/>
    <w:rsid w:val="15A563D8"/>
    <w:rsid w:val="15B64A89"/>
    <w:rsid w:val="15E11B06"/>
    <w:rsid w:val="1696259C"/>
    <w:rsid w:val="169E17A5"/>
    <w:rsid w:val="16B70AB9"/>
    <w:rsid w:val="16F13FCB"/>
    <w:rsid w:val="16F92E7F"/>
    <w:rsid w:val="16FB6BF7"/>
    <w:rsid w:val="1840075A"/>
    <w:rsid w:val="18550589"/>
    <w:rsid w:val="18D92F68"/>
    <w:rsid w:val="18F2610E"/>
    <w:rsid w:val="19436634"/>
    <w:rsid w:val="19526E28"/>
    <w:rsid w:val="198C1D89"/>
    <w:rsid w:val="198D57E8"/>
    <w:rsid w:val="1A0F4CC4"/>
    <w:rsid w:val="1A444411"/>
    <w:rsid w:val="1A8B0292"/>
    <w:rsid w:val="1A8E1379"/>
    <w:rsid w:val="1AFC1190"/>
    <w:rsid w:val="1B19589E"/>
    <w:rsid w:val="1B375D24"/>
    <w:rsid w:val="1B830F69"/>
    <w:rsid w:val="1BB11F7A"/>
    <w:rsid w:val="1BDA3BAB"/>
    <w:rsid w:val="1C622FD1"/>
    <w:rsid w:val="1C8054A9"/>
    <w:rsid w:val="1C8D76F3"/>
    <w:rsid w:val="1CB11B06"/>
    <w:rsid w:val="1D210A3A"/>
    <w:rsid w:val="1D5978A1"/>
    <w:rsid w:val="1D862114"/>
    <w:rsid w:val="1DB75643"/>
    <w:rsid w:val="1DD957B9"/>
    <w:rsid w:val="1E0F11DA"/>
    <w:rsid w:val="1E6D6BB4"/>
    <w:rsid w:val="1E91399D"/>
    <w:rsid w:val="1E960FB4"/>
    <w:rsid w:val="1EAF6C66"/>
    <w:rsid w:val="1ECE5416"/>
    <w:rsid w:val="1ED1023E"/>
    <w:rsid w:val="1F0145AD"/>
    <w:rsid w:val="1F2545E1"/>
    <w:rsid w:val="1F5062A3"/>
    <w:rsid w:val="1F707A57"/>
    <w:rsid w:val="2000702C"/>
    <w:rsid w:val="203B0065"/>
    <w:rsid w:val="205D622D"/>
    <w:rsid w:val="20686980"/>
    <w:rsid w:val="20784E15"/>
    <w:rsid w:val="208A0FEC"/>
    <w:rsid w:val="20A43E5C"/>
    <w:rsid w:val="20FD531A"/>
    <w:rsid w:val="211D59BC"/>
    <w:rsid w:val="219E6AFD"/>
    <w:rsid w:val="219F0AC7"/>
    <w:rsid w:val="21B34858"/>
    <w:rsid w:val="21DF0EC4"/>
    <w:rsid w:val="221C15A3"/>
    <w:rsid w:val="22574EFE"/>
    <w:rsid w:val="229879F0"/>
    <w:rsid w:val="231132FF"/>
    <w:rsid w:val="248D10AB"/>
    <w:rsid w:val="24A00DDE"/>
    <w:rsid w:val="25007ACF"/>
    <w:rsid w:val="253634F0"/>
    <w:rsid w:val="25B52667"/>
    <w:rsid w:val="262C18E2"/>
    <w:rsid w:val="269A360B"/>
    <w:rsid w:val="26CF7759"/>
    <w:rsid w:val="26EB3E67"/>
    <w:rsid w:val="271635D9"/>
    <w:rsid w:val="27514612"/>
    <w:rsid w:val="27687300"/>
    <w:rsid w:val="27716A62"/>
    <w:rsid w:val="27765E26"/>
    <w:rsid w:val="28CB3F50"/>
    <w:rsid w:val="28CE258E"/>
    <w:rsid w:val="28DF17A9"/>
    <w:rsid w:val="28F05023"/>
    <w:rsid w:val="291F1B48"/>
    <w:rsid w:val="29974BD9"/>
    <w:rsid w:val="2AAD6003"/>
    <w:rsid w:val="2AC944BF"/>
    <w:rsid w:val="2AF06528"/>
    <w:rsid w:val="2B0309FC"/>
    <w:rsid w:val="2B750AC2"/>
    <w:rsid w:val="2B98280F"/>
    <w:rsid w:val="2B9C7AFD"/>
    <w:rsid w:val="2BAF1907"/>
    <w:rsid w:val="2BD15D21"/>
    <w:rsid w:val="2BD650E5"/>
    <w:rsid w:val="2BDF39ED"/>
    <w:rsid w:val="2C29790B"/>
    <w:rsid w:val="2C6E3570"/>
    <w:rsid w:val="2C844B41"/>
    <w:rsid w:val="2C8B4122"/>
    <w:rsid w:val="2DB43204"/>
    <w:rsid w:val="2DF61A6F"/>
    <w:rsid w:val="2E0B376C"/>
    <w:rsid w:val="2E382087"/>
    <w:rsid w:val="2EE87609"/>
    <w:rsid w:val="2EFB55F2"/>
    <w:rsid w:val="2F2E7C17"/>
    <w:rsid w:val="2F3527BA"/>
    <w:rsid w:val="2F837332"/>
    <w:rsid w:val="2F9B6307"/>
    <w:rsid w:val="2FA06136"/>
    <w:rsid w:val="2FCA4508"/>
    <w:rsid w:val="300937DC"/>
    <w:rsid w:val="30B60E2D"/>
    <w:rsid w:val="311C389A"/>
    <w:rsid w:val="31794E91"/>
    <w:rsid w:val="31796C3F"/>
    <w:rsid w:val="317F3B29"/>
    <w:rsid w:val="3183186B"/>
    <w:rsid w:val="31D10829"/>
    <w:rsid w:val="326571C3"/>
    <w:rsid w:val="33354DE7"/>
    <w:rsid w:val="3392223A"/>
    <w:rsid w:val="33955886"/>
    <w:rsid w:val="33C341A1"/>
    <w:rsid w:val="34806536"/>
    <w:rsid w:val="34A264AC"/>
    <w:rsid w:val="34B54432"/>
    <w:rsid w:val="34DA3E98"/>
    <w:rsid w:val="351D3D85"/>
    <w:rsid w:val="3529272A"/>
    <w:rsid w:val="35366BF5"/>
    <w:rsid w:val="35843E04"/>
    <w:rsid w:val="35AF0E81"/>
    <w:rsid w:val="35D22DC1"/>
    <w:rsid w:val="35E054DE"/>
    <w:rsid w:val="362829E1"/>
    <w:rsid w:val="36985DB9"/>
    <w:rsid w:val="36A20A50"/>
    <w:rsid w:val="36B87A7C"/>
    <w:rsid w:val="36DE51E0"/>
    <w:rsid w:val="37382DC5"/>
    <w:rsid w:val="374732B3"/>
    <w:rsid w:val="377063EE"/>
    <w:rsid w:val="37977E1F"/>
    <w:rsid w:val="37A12A4B"/>
    <w:rsid w:val="37AB1B1C"/>
    <w:rsid w:val="38221769"/>
    <w:rsid w:val="38334D01"/>
    <w:rsid w:val="385555E4"/>
    <w:rsid w:val="386D0B7F"/>
    <w:rsid w:val="38BD1B07"/>
    <w:rsid w:val="38EE5747"/>
    <w:rsid w:val="391D07F7"/>
    <w:rsid w:val="39641F82"/>
    <w:rsid w:val="39660AC8"/>
    <w:rsid w:val="398443D3"/>
    <w:rsid w:val="3995038E"/>
    <w:rsid w:val="39A95BE7"/>
    <w:rsid w:val="3B7D37CF"/>
    <w:rsid w:val="3BBD0947"/>
    <w:rsid w:val="3CAD59EE"/>
    <w:rsid w:val="3D69400B"/>
    <w:rsid w:val="3D6A7D83"/>
    <w:rsid w:val="3D785FFC"/>
    <w:rsid w:val="3E111FAD"/>
    <w:rsid w:val="3E976956"/>
    <w:rsid w:val="3F643394"/>
    <w:rsid w:val="3F80388E"/>
    <w:rsid w:val="3FD37E62"/>
    <w:rsid w:val="409475F1"/>
    <w:rsid w:val="40E37C31"/>
    <w:rsid w:val="42A207DA"/>
    <w:rsid w:val="42B808FF"/>
    <w:rsid w:val="42C7762B"/>
    <w:rsid w:val="42CF2B62"/>
    <w:rsid w:val="431A1904"/>
    <w:rsid w:val="431B3853"/>
    <w:rsid w:val="436239D7"/>
    <w:rsid w:val="4374370A"/>
    <w:rsid w:val="4391606A"/>
    <w:rsid w:val="43E3619A"/>
    <w:rsid w:val="43E676DE"/>
    <w:rsid w:val="43EA577A"/>
    <w:rsid w:val="440C3942"/>
    <w:rsid w:val="4447497A"/>
    <w:rsid w:val="44782D86"/>
    <w:rsid w:val="44A43B7B"/>
    <w:rsid w:val="44A818BD"/>
    <w:rsid w:val="44C935E1"/>
    <w:rsid w:val="44D73F50"/>
    <w:rsid w:val="44EE3048"/>
    <w:rsid w:val="44F62B0B"/>
    <w:rsid w:val="452F3D84"/>
    <w:rsid w:val="4550160D"/>
    <w:rsid w:val="45887A22"/>
    <w:rsid w:val="45AC718B"/>
    <w:rsid w:val="45EC4A3C"/>
    <w:rsid w:val="460F6777"/>
    <w:rsid w:val="461B7E6D"/>
    <w:rsid w:val="462A6302"/>
    <w:rsid w:val="4674433A"/>
    <w:rsid w:val="46853ACF"/>
    <w:rsid w:val="475E6263"/>
    <w:rsid w:val="478C6032"/>
    <w:rsid w:val="479E08F2"/>
    <w:rsid w:val="47B95B8F"/>
    <w:rsid w:val="47DB78B4"/>
    <w:rsid w:val="4803505C"/>
    <w:rsid w:val="48B52FCC"/>
    <w:rsid w:val="48D23895"/>
    <w:rsid w:val="492E7EB7"/>
    <w:rsid w:val="49634005"/>
    <w:rsid w:val="49920446"/>
    <w:rsid w:val="49D97E23"/>
    <w:rsid w:val="4A1B043B"/>
    <w:rsid w:val="4A4C2CEB"/>
    <w:rsid w:val="4AE03DE6"/>
    <w:rsid w:val="4B321EE0"/>
    <w:rsid w:val="4B9C1CA2"/>
    <w:rsid w:val="4BA6467C"/>
    <w:rsid w:val="4C912C37"/>
    <w:rsid w:val="4C9E35A6"/>
    <w:rsid w:val="4CC27294"/>
    <w:rsid w:val="4D3F08E5"/>
    <w:rsid w:val="4DF07E31"/>
    <w:rsid w:val="4E1D2C5B"/>
    <w:rsid w:val="4E277B98"/>
    <w:rsid w:val="4E6525CD"/>
    <w:rsid w:val="4EDE7C89"/>
    <w:rsid w:val="4F0F6514"/>
    <w:rsid w:val="4F40607E"/>
    <w:rsid w:val="4F667103"/>
    <w:rsid w:val="4F7F76BE"/>
    <w:rsid w:val="4F8B6063"/>
    <w:rsid w:val="50306C0B"/>
    <w:rsid w:val="503D32A5"/>
    <w:rsid w:val="507C3BFE"/>
    <w:rsid w:val="50975F2F"/>
    <w:rsid w:val="50AA2519"/>
    <w:rsid w:val="50BB4726"/>
    <w:rsid w:val="50F70BD7"/>
    <w:rsid w:val="50FD4D3F"/>
    <w:rsid w:val="51183927"/>
    <w:rsid w:val="511F2F07"/>
    <w:rsid w:val="512D6CA6"/>
    <w:rsid w:val="5139564B"/>
    <w:rsid w:val="516721B8"/>
    <w:rsid w:val="5181771E"/>
    <w:rsid w:val="51D81308"/>
    <w:rsid w:val="51F83758"/>
    <w:rsid w:val="52481FEA"/>
    <w:rsid w:val="525F5585"/>
    <w:rsid w:val="52B633F7"/>
    <w:rsid w:val="531427A3"/>
    <w:rsid w:val="531772D6"/>
    <w:rsid w:val="53456529"/>
    <w:rsid w:val="536966BB"/>
    <w:rsid w:val="53B86CFB"/>
    <w:rsid w:val="54751090"/>
    <w:rsid w:val="549F7EBB"/>
    <w:rsid w:val="55112C01"/>
    <w:rsid w:val="55436A98"/>
    <w:rsid w:val="55A57753"/>
    <w:rsid w:val="560F7875"/>
    <w:rsid w:val="566969D2"/>
    <w:rsid w:val="56F444EE"/>
    <w:rsid w:val="575C33D6"/>
    <w:rsid w:val="57723665"/>
    <w:rsid w:val="57B40121"/>
    <w:rsid w:val="57EB248F"/>
    <w:rsid w:val="58564D34"/>
    <w:rsid w:val="585B47F1"/>
    <w:rsid w:val="586438F5"/>
    <w:rsid w:val="58816255"/>
    <w:rsid w:val="58D5034F"/>
    <w:rsid w:val="58D75E75"/>
    <w:rsid w:val="58FC38FB"/>
    <w:rsid w:val="59282B75"/>
    <w:rsid w:val="59345076"/>
    <w:rsid w:val="594828CF"/>
    <w:rsid w:val="59A753C2"/>
    <w:rsid w:val="59D6437F"/>
    <w:rsid w:val="59F5460D"/>
    <w:rsid w:val="5A056A12"/>
    <w:rsid w:val="5A89319F"/>
    <w:rsid w:val="5AA004E9"/>
    <w:rsid w:val="5B0E7B48"/>
    <w:rsid w:val="5BA858A7"/>
    <w:rsid w:val="5BCD17B1"/>
    <w:rsid w:val="5BD743DE"/>
    <w:rsid w:val="5C2A09B2"/>
    <w:rsid w:val="5C403D31"/>
    <w:rsid w:val="5C441664"/>
    <w:rsid w:val="5C594DF3"/>
    <w:rsid w:val="5CB85FBE"/>
    <w:rsid w:val="5CE60D7D"/>
    <w:rsid w:val="5CEC5C67"/>
    <w:rsid w:val="5D1E6DB2"/>
    <w:rsid w:val="5D333896"/>
    <w:rsid w:val="5D5C103F"/>
    <w:rsid w:val="5D7C705D"/>
    <w:rsid w:val="5D984D1C"/>
    <w:rsid w:val="5F0C25F1"/>
    <w:rsid w:val="5F0E6369"/>
    <w:rsid w:val="5F17346F"/>
    <w:rsid w:val="5F332B4F"/>
    <w:rsid w:val="5F6B37BB"/>
    <w:rsid w:val="611A7247"/>
    <w:rsid w:val="61736957"/>
    <w:rsid w:val="619E1C26"/>
    <w:rsid w:val="61FA2BD4"/>
    <w:rsid w:val="62117439"/>
    <w:rsid w:val="62A3501A"/>
    <w:rsid w:val="62BE3C02"/>
    <w:rsid w:val="62EA49F7"/>
    <w:rsid w:val="62F741FD"/>
    <w:rsid w:val="631657EC"/>
    <w:rsid w:val="632B74E9"/>
    <w:rsid w:val="633F2F95"/>
    <w:rsid w:val="635500C1"/>
    <w:rsid w:val="636154CA"/>
    <w:rsid w:val="636B5B38"/>
    <w:rsid w:val="637A715D"/>
    <w:rsid w:val="63821A05"/>
    <w:rsid w:val="63874194"/>
    <w:rsid w:val="63CC3496"/>
    <w:rsid w:val="63D15D16"/>
    <w:rsid w:val="63D7141F"/>
    <w:rsid w:val="64995373"/>
    <w:rsid w:val="64EF2799"/>
    <w:rsid w:val="64F8164D"/>
    <w:rsid w:val="653A7EB8"/>
    <w:rsid w:val="659326D7"/>
    <w:rsid w:val="66171FA7"/>
    <w:rsid w:val="6759214B"/>
    <w:rsid w:val="675E7762"/>
    <w:rsid w:val="67AE693B"/>
    <w:rsid w:val="67DD0FCE"/>
    <w:rsid w:val="680B78E9"/>
    <w:rsid w:val="68BE670A"/>
    <w:rsid w:val="690031C6"/>
    <w:rsid w:val="69110F2F"/>
    <w:rsid w:val="69280027"/>
    <w:rsid w:val="69C41811"/>
    <w:rsid w:val="69E77EE2"/>
    <w:rsid w:val="6A3C6480"/>
    <w:rsid w:val="6A440E91"/>
    <w:rsid w:val="6A5A6906"/>
    <w:rsid w:val="6ADA17F5"/>
    <w:rsid w:val="6AF01018"/>
    <w:rsid w:val="6B013226"/>
    <w:rsid w:val="6B0C5E52"/>
    <w:rsid w:val="6B19056F"/>
    <w:rsid w:val="6B373D52"/>
    <w:rsid w:val="6B635C99"/>
    <w:rsid w:val="6B80239C"/>
    <w:rsid w:val="6BC85EB3"/>
    <w:rsid w:val="6CDE737B"/>
    <w:rsid w:val="6D05677A"/>
    <w:rsid w:val="6D154D66"/>
    <w:rsid w:val="6D21500F"/>
    <w:rsid w:val="6DE704B1"/>
    <w:rsid w:val="6E9817AB"/>
    <w:rsid w:val="6EA6036C"/>
    <w:rsid w:val="6EAB4E23"/>
    <w:rsid w:val="6ECF78C3"/>
    <w:rsid w:val="6FD060C7"/>
    <w:rsid w:val="701D640C"/>
    <w:rsid w:val="704954B9"/>
    <w:rsid w:val="7064403B"/>
    <w:rsid w:val="708B5A6B"/>
    <w:rsid w:val="70FA04FB"/>
    <w:rsid w:val="718B3849"/>
    <w:rsid w:val="71946BA2"/>
    <w:rsid w:val="71B43078"/>
    <w:rsid w:val="71DC40A5"/>
    <w:rsid w:val="71F17B50"/>
    <w:rsid w:val="72477877"/>
    <w:rsid w:val="733028FA"/>
    <w:rsid w:val="73465C7A"/>
    <w:rsid w:val="73467156"/>
    <w:rsid w:val="73661E78"/>
    <w:rsid w:val="73BE4B49"/>
    <w:rsid w:val="73E63D64"/>
    <w:rsid w:val="74AC29E9"/>
    <w:rsid w:val="74CE5F27"/>
    <w:rsid w:val="74D3178F"/>
    <w:rsid w:val="74DC56B7"/>
    <w:rsid w:val="751B4EE4"/>
    <w:rsid w:val="752A09E7"/>
    <w:rsid w:val="75B328A8"/>
    <w:rsid w:val="76045978"/>
    <w:rsid w:val="76774ECB"/>
    <w:rsid w:val="769A2328"/>
    <w:rsid w:val="76A946F2"/>
    <w:rsid w:val="780A196C"/>
    <w:rsid w:val="785D5F3F"/>
    <w:rsid w:val="78850914"/>
    <w:rsid w:val="78E24696"/>
    <w:rsid w:val="78F61EF0"/>
    <w:rsid w:val="78FC4F0A"/>
    <w:rsid w:val="794744F9"/>
    <w:rsid w:val="79584959"/>
    <w:rsid w:val="79BE0C60"/>
    <w:rsid w:val="7A7E3F4B"/>
    <w:rsid w:val="7A923E9A"/>
    <w:rsid w:val="7AD305A5"/>
    <w:rsid w:val="7B453E57"/>
    <w:rsid w:val="7B71585E"/>
    <w:rsid w:val="7BA67BFD"/>
    <w:rsid w:val="7BC85058"/>
    <w:rsid w:val="7C044924"/>
    <w:rsid w:val="7C907F65"/>
    <w:rsid w:val="7CA57EB5"/>
    <w:rsid w:val="7CBE4AD3"/>
    <w:rsid w:val="7D5947DF"/>
    <w:rsid w:val="7DA0242A"/>
    <w:rsid w:val="7DE56C79"/>
    <w:rsid w:val="7E0C7AC0"/>
    <w:rsid w:val="7F0C421B"/>
    <w:rsid w:val="7F1419C3"/>
    <w:rsid w:val="7F3D43D5"/>
    <w:rsid w:val="7F413799"/>
    <w:rsid w:val="7FB83A5B"/>
    <w:rsid w:val="7FF80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keepNext/>
      <w:keepLines/>
      <w:spacing w:line="413" w:lineRule="auto"/>
      <w:outlineLvl w:val="1"/>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ody Text"/>
    <w:basedOn w:val="1"/>
    <w:semiHidden/>
    <w:unhideWhenUsed/>
    <w:qFormat/>
    <w:uiPriority w:val="99"/>
    <w:pPr>
      <w:spacing w:after="12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样式1"/>
    <w:basedOn w:val="4"/>
    <w:qFormat/>
    <w:uiPriority w:val="0"/>
    <w:pPr>
      <w:spacing w:line="360" w:lineRule="auto"/>
    </w:pPr>
    <w:rPr>
      <w:rFonts w:ascii="Times New Roman" w:hAnsi="Times New Roman"/>
      <w:sz w:val="24"/>
      <w:szCs w:val="24"/>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文字 Char"/>
    <w:basedOn w:val="10"/>
    <w:link w:val="3"/>
    <w:qFormat/>
    <w:uiPriority w:val="99"/>
  </w:style>
  <w:style w:type="character" w:customStyle="1" w:styleId="16">
    <w:name w:val="批注主题 Char"/>
    <w:basedOn w:val="15"/>
    <w:link w:val="8"/>
    <w:semiHidden/>
    <w:qFormat/>
    <w:uiPriority w:val="99"/>
    <w:rPr>
      <w:b/>
      <w:bCs/>
    </w:rPr>
  </w:style>
  <w:style w:type="character" w:customStyle="1" w:styleId="17">
    <w:name w:val="批注框文本 Char"/>
    <w:basedOn w:val="10"/>
    <w:link w:val="5"/>
    <w:semiHidden/>
    <w:qFormat/>
    <w:uiPriority w:val="99"/>
    <w:rPr>
      <w:sz w:val="18"/>
      <w:szCs w:val="18"/>
    </w:rPr>
  </w:style>
  <w:style w:type="paragraph" w:customStyle="1" w:styleId="18">
    <w:name w:val="协议书标题2"/>
    <w:basedOn w:val="2"/>
    <w:next w:val="1"/>
    <w:qFormat/>
    <w:uiPriority w:val="0"/>
    <w:pPr>
      <w:keepNext w:val="0"/>
      <w:keepLines w:val="0"/>
      <w:numPr>
        <w:ilvl w:val="0"/>
        <w:numId w:val="1"/>
      </w:numPr>
      <w:tabs>
        <w:tab w:val="left" w:pos="567"/>
      </w:tabs>
      <w:spacing w:line="360" w:lineRule="auto"/>
      <w:ind w:firstLine="0"/>
      <w:jc w:val="left"/>
    </w:pPr>
    <w:rPr>
      <w:rFonts w:ascii="宋体" w:hAnsi="宋体" w:eastAsia="宋体"/>
      <w:sz w:val="24"/>
    </w:rPr>
  </w:style>
  <w:style w:type="paragraph" w:customStyle="1" w:styleId="19">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0">
    <w:name w:val="标题 2 Char"/>
    <w:basedOn w:val="10"/>
    <w:link w:val="2"/>
    <w:qFormat/>
    <w:uiPriority w:val="9"/>
    <w:rPr>
      <w:rFonts w:ascii="Arial" w:hAnsi="Arial" w:eastAsia="黑体" w:cstheme="minorBidi"/>
      <w:b/>
      <w:kern w:val="2"/>
      <w:sz w:val="28"/>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23">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1257</Words>
  <Characters>7167</Characters>
  <Lines>59</Lines>
  <Paragraphs>16</Paragraphs>
  <TotalTime>10</TotalTime>
  <ScaleCrop>false</ScaleCrop>
  <LinksUpToDate>false</LinksUpToDate>
  <CharactersWithSpaces>8408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2022-06-29T11:59:00Z</dcterms:created>
  <dc:creator>阿阿阿 杜</dc:creator>
  <cp:lastModifiedBy>WPS_1655345614</cp:lastModifiedBy>
  <dcterms:modified xsi:type="dcterms:W3CDTF">2022-10-09T00:04:17Z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D192A87525F7449D8B8B05E34B4BCE58</vt:lpwstr>
  </property>
</Properties>
</file>